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969" w:rsidRPr="00A94FBE" w:rsidRDefault="009D6969" w:rsidP="003355B0">
      <w:pPr>
        <w:widowControl w:val="0"/>
        <w:pBdr>
          <w:top w:val="nil"/>
          <w:left w:val="nil"/>
          <w:bottom w:val="nil"/>
          <w:right w:val="nil"/>
          <w:between w:val="nil"/>
        </w:pBdr>
        <w:spacing w:line="240" w:lineRule="auto"/>
        <w:rPr>
          <w:rFonts w:asciiTheme="majorHAnsi" w:hAnsiTheme="majorHAnsi" w:cstheme="majorHAnsi"/>
          <w:color w:val="808080" w:themeColor="background1" w:themeShade="80"/>
          <w:sz w:val="24"/>
          <w:szCs w:val="24"/>
        </w:rPr>
      </w:pPr>
    </w:p>
    <w:p w:rsidR="0022387E" w:rsidRPr="00A94FBE" w:rsidRDefault="0022387E" w:rsidP="003355B0">
      <w:pPr>
        <w:widowControl w:val="0"/>
        <w:pBdr>
          <w:top w:val="nil"/>
          <w:left w:val="nil"/>
          <w:bottom w:val="nil"/>
          <w:right w:val="nil"/>
          <w:between w:val="nil"/>
        </w:pBdr>
        <w:spacing w:line="240" w:lineRule="auto"/>
        <w:rPr>
          <w:rFonts w:asciiTheme="majorHAnsi" w:hAnsiTheme="majorHAnsi" w:cstheme="majorHAnsi"/>
          <w:color w:val="808080" w:themeColor="background1" w:themeShade="80"/>
          <w:sz w:val="24"/>
          <w:szCs w:val="24"/>
        </w:rPr>
      </w:pPr>
    </w:p>
    <w:p w:rsidR="0022387E" w:rsidRPr="00A94FBE" w:rsidRDefault="0022387E" w:rsidP="003355B0">
      <w:pPr>
        <w:widowControl w:val="0"/>
        <w:pBdr>
          <w:top w:val="nil"/>
          <w:left w:val="nil"/>
          <w:bottom w:val="nil"/>
          <w:right w:val="nil"/>
          <w:between w:val="nil"/>
        </w:pBdr>
        <w:spacing w:line="240" w:lineRule="auto"/>
        <w:rPr>
          <w:rFonts w:asciiTheme="majorHAnsi" w:hAnsiTheme="majorHAnsi" w:cstheme="majorHAnsi"/>
          <w:color w:val="808080" w:themeColor="background1" w:themeShade="80"/>
          <w:sz w:val="24"/>
          <w:szCs w:val="24"/>
        </w:rPr>
      </w:pPr>
    </w:p>
    <w:p w:rsidR="0022387E" w:rsidRPr="00A94FBE" w:rsidRDefault="0022387E" w:rsidP="003355B0">
      <w:pPr>
        <w:widowControl w:val="0"/>
        <w:pBdr>
          <w:top w:val="nil"/>
          <w:left w:val="nil"/>
          <w:bottom w:val="nil"/>
          <w:right w:val="nil"/>
          <w:between w:val="nil"/>
        </w:pBdr>
        <w:spacing w:line="240" w:lineRule="auto"/>
        <w:rPr>
          <w:rFonts w:asciiTheme="majorHAnsi" w:hAnsiTheme="majorHAnsi" w:cstheme="majorHAnsi"/>
          <w:color w:val="808080" w:themeColor="background1" w:themeShade="80"/>
          <w:sz w:val="24"/>
          <w:szCs w:val="24"/>
        </w:rPr>
      </w:pPr>
    </w:p>
    <w:p w:rsidR="0022387E" w:rsidRPr="00A94FBE" w:rsidRDefault="0022387E" w:rsidP="003355B0">
      <w:pPr>
        <w:widowControl w:val="0"/>
        <w:pBdr>
          <w:top w:val="nil"/>
          <w:left w:val="nil"/>
          <w:bottom w:val="nil"/>
          <w:right w:val="nil"/>
          <w:between w:val="nil"/>
        </w:pBdr>
        <w:spacing w:line="240" w:lineRule="auto"/>
        <w:rPr>
          <w:rFonts w:asciiTheme="majorHAnsi" w:hAnsiTheme="majorHAnsi" w:cstheme="majorHAnsi"/>
          <w:color w:val="808080" w:themeColor="background1" w:themeShade="80"/>
          <w:sz w:val="24"/>
          <w:szCs w:val="24"/>
        </w:rPr>
      </w:pPr>
    </w:p>
    <w:p w:rsidR="0022387E" w:rsidRPr="00A94FBE" w:rsidRDefault="0022387E" w:rsidP="003355B0">
      <w:pPr>
        <w:widowControl w:val="0"/>
        <w:pBdr>
          <w:top w:val="nil"/>
          <w:left w:val="nil"/>
          <w:bottom w:val="nil"/>
          <w:right w:val="nil"/>
          <w:between w:val="nil"/>
        </w:pBdr>
        <w:spacing w:line="240" w:lineRule="auto"/>
        <w:rPr>
          <w:rFonts w:asciiTheme="majorHAnsi" w:hAnsiTheme="majorHAnsi" w:cstheme="majorHAnsi"/>
          <w:color w:val="808080" w:themeColor="background1" w:themeShade="80"/>
          <w:sz w:val="24"/>
          <w:szCs w:val="24"/>
        </w:rPr>
      </w:pPr>
    </w:p>
    <w:p w:rsidR="0022387E" w:rsidRPr="00A94FBE" w:rsidRDefault="0022387E" w:rsidP="003355B0">
      <w:pPr>
        <w:widowControl w:val="0"/>
        <w:pBdr>
          <w:top w:val="nil"/>
          <w:left w:val="nil"/>
          <w:bottom w:val="nil"/>
          <w:right w:val="nil"/>
          <w:between w:val="nil"/>
        </w:pBdr>
        <w:spacing w:line="240" w:lineRule="auto"/>
        <w:rPr>
          <w:rFonts w:asciiTheme="majorHAnsi" w:hAnsiTheme="majorHAnsi" w:cstheme="majorHAnsi"/>
          <w:color w:val="808080" w:themeColor="background1" w:themeShade="80"/>
          <w:sz w:val="24"/>
          <w:szCs w:val="24"/>
        </w:rPr>
      </w:pPr>
    </w:p>
    <w:p w:rsidR="0022387E" w:rsidRPr="00A94FBE" w:rsidRDefault="0022387E" w:rsidP="003355B0">
      <w:pPr>
        <w:widowControl w:val="0"/>
        <w:pBdr>
          <w:top w:val="nil"/>
          <w:left w:val="nil"/>
          <w:bottom w:val="nil"/>
          <w:right w:val="nil"/>
          <w:between w:val="nil"/>
        </w:pBdr>
        <w:spacing w:line="240" w:lineRule="auto"/>
        <w:rPr>
          <w:rFonts w:asciiTheme="majorHAnsi" w:hAnsiTheme="majorHAnsi" w:cstheme="majorHAnsi"/>
          <w:color w:val="808080" w:themeColor="background1" w:themeShade="80"/>
          <w:sz w:val="24"/>
          <w:szCs w:val="24"/>
        </w:rPr>
      </w:pPr>
    </w:p>
    <w:p w:rsidR="0022387E" w:rsidRPr="00A94FBE" w:rsidRDefault="0022387E" w:rsidP="003355B0">
      <w:pPr>
        <w:widowControl w:val="0"/>
        <w:pBdr>
          <w:top w:val="nil"/>
          <w:left w:val="nil"/>
          <w:bottom w:val="nil"/>
          <w:right w:val="nil"/>
          <w:between w:val="nil"/>
        </w:pBdr>
        <w:spacing w:line="240" w:lineRule="auto"/>
        <w:rPr>
          <w:rFonts w:asciiTheme="majorHAnsi" w:hAnsiTheme="majorHAnsi" w:cstheme="majorHAnsi"/>
          <w:color w:val="808080" w:themeColor="background1" w:themeShade="80"/>
          <w:sz w:val="24"/>
          <w:szCs w:val="24"/>
        </w:rPr>
      </w:pPr>
    </w:p>
    <w:p w:rsidR="0022387E" w:rsidRPr="00A94FBE" w:rsidRDefault="0022387E" w:rsidP="003355B0">
      <w:pPr>
        <w:widowControl w:val="0"/>
        <w:pBdr>
          <w:top w:val="nil"/>
          <w:left w:val="nil"/>
          <w:bottom w:val="nil"/>
          <w:right w:val="nil"/>
          <w:between w:val="nil"/>
        </w:pBdr>
        <w:spacing w:line="240" w:lineRule="auto"/>
        <w:rPr>
          <w:rFonts w:asciiTheme="majorHAnsi" w:hAnsiTheme="majorHAnsi" w:cstheme="majorHAnsi"/>
          <w:color w:val="808080" w:themeColor="background1" w:themeShade="80"/>
          <w:sz w:val="24"/>
          <w:szCs w:val="24"/>
        </w:rPr>
      </w:pPr>
    </w:p>
    <w:p w:rsidR="0022387E" w:rsidRPr="00A94FBE" w:rsidRDefault="00A94FBE" w:rsidP="0022387E">
      <w:pPr>
        <w:widowControl w:val="0"/>
        <w:pBdr>
          <w:top w:val="nil"/>
          <w:left w:val="nil"/>
          <w:bottom w:val="nil"/>
          <w:right w:val="nil"/>
          <w:between w:val="nil"/>
        </w:pBdr>
        <w:spacing w:line="240" w:lineRule="auto"/>
        <w:jc w:val="center"/>
        <w:rPr>
          <w:rFonts w:asciiTheme="majorHAnsi" w:hAnsiTheme="majorHAnsi" w:cstheme="majorHAnsi"/>
          <w:b/>
          <w:color w:val="808080" w:themeColor="background1" w:themeShade="80"/>
          <w:sz w:val="44"/>
          <w:szCs w:val="24"/>
        </w:rPr>
      </w:pPr>
      <w:r w:rsidRPr="00A94FBE">
        <w:rPr>
          <w:rFonts w:asciiTheme="majorHAnsi" w:hAnsiTheme="majorHAnsi" w:cstheme="majorHAnsi"/>
          <w:b/>
          <w:color w:val="808080" w:themeColor="background1" w:themeShade="80"/>
          <w:sz w:val="44"/>
          <w:szCs w:val="24"/>
        </w:rPr>
        <w:t>Konzept Tiergestützte Arbeit in der Kita</w:t>
      </w:r>
    </w:p>
    <w:p w:rsidR="0022387E" w:rsidRPr="00A94FBE" w:rsidRDefault="0022387E" w:rsidP="0022387E">
      <w:pPr>
        <w:widowControl w:val="0"/>
        <w:pBdr>
          <w:top w:val="nil"/>
          <w:left w:val="nil"/>
          <w:bottom w:val="nil"/>
          <w:right w:val="nil"/>
          <w:between w:val="nil"/>
        </w:pBdr>
        <w:spacing w:line="240" w:lineRule="auto"/>
        <w:jc w:val="center"/>
        <w:rPr>
          <w:rFonts w:asciiTheme="majorHAnsi" w:hAnsiTheme="majorHAnsi" w:cstheme="majorHAnsi"/>
          <w:color w:val="808080" w:themeColor="background1" w:themeShade="80"/>
          <w:sz w:val="24"/>
          <w:szCs w:val="24"/>
        </w:rPr>
      </w:pPr>
    </w:p>
    <w:p w:rsidR="0022387E" w:rsidRPr="00A94FBE" w:rsidRDefault="0022387E" w:rsidP="0022387E">
      <w:pPr>
        <w:widowControl w:val="0"/>
        <w:pBdr>
          <w:top w:val="nil"/>
          <w:left w:val="nil"/>
          <w:bottom w:val="nil"/>
          <w:right w:val="nil"/>
          <w:between w:val="nil"/>
        </w:pBdr>
        <w:spacing w:line="240" w:lineRule="auto"/>
        <w:jc w:val="center"/>
        <w:rPr>
          <w:rFonts w:asciiTheme="majorHAnsi" w:hAnsiTheme="majorHAnsi" w:cstheme="majorHAnsi"/>
          <w:color w:val="808080" w:themeColor="background1" w:themeShade="80"/>
          <w:sz w:val="24"/>
          <w:szCs w:val="24"/>
        </w:rPr>
      </w:pPr>
      <w:r w:rsidRPr="00A94FBE">
        <w:rPr>
          <w:rFonts w:asciiTheme="majorHAnsi" w:hAnsiTheme="majorHAnsi" w:cstheme="majorHAnsi"/>
          <w:color w:val="808080" w:themeColor="background1" w:themeShade="80"/>
          <w:sz w:val="24"/>
          <w:szCs w:val="24"/>
        </w:rPr>
        <w:t>Windrose Kita</w:t>
      </w:r>
    </w:p>
    <w:p w:rsidR="0022387E" w:rsidRPr="00A94FBE" w:rsidRDefault="0022387E" w:rsidP="0022387E">
      <w:pPr>
        <w:widowControl w:val="0"/>
        <w:pBdr>
          <w:top w:val="nil"/>
          <w:left w:val="nil"/>
          <w:bottom w:val="nil"/>
          <w:right w:val="nil"/>
          <w:between w:val="nil"/>
        </w:pBdr>
        <w:spacing w:line="240" w:lineRule="auto"/>
        <w:jc w:val="center"/>
        <w:rPr>
          <w:rFonts w:asciiTheme="majorHAnsi" w:hAnsiTheme="majorHAnsi" w:cstheme="majorHAnsi"/>
          <w:color w:val="808080" w:themeColor="background1" w:themeShade="80"/>
          <w:sz w:val="24"/>
          <w:szCs w:val="24"/>
        </w:rPr>
      </w:pPr>
      <w:r w:rsidRPr="00A94FBE">
        <w:rPr>
          <w:rFonts w:asciiTheme="majorHAnsi" w:hAnsiTheme="majorHAnsi" w:cstheme="majorHAnsi"/>
          <w:color w:val="808080" w:themeColor="background1" w:themeShade="80"/>
          <w:sz w:val="24"/>
          <w:szCs w:val="24"/>
        </w:rPr>
        <w:t xml:space="preserve">EV. Kita Erkrath </w:t>
      </w:r>
      <w:proofErr w:type="spellStart"/>
      <w:r w:rsidRPr="00A94FBE">
        <w:rPr>
          <w:rFonts w:asciiTheme="majorHAnsi" w:hAnsiTheme="majorHAnsi" w:cstheme="majorHAnsi"/>
          <w:color w:val="808080" w:themeColor="background1" w:themeShade="80"/>
          <w:sz w:val="24"/>
          <w:szCs w:val="24"/>
        </w:rPr>
        <w:t>Bavierstraße</w:t>
      </w:r>
      <w:proofErr w:type="spellEnd"/>
    </w:p>
    <w:p w:rsidR="0022387E" w:rsidRPr="00A94FBE" w:rsidRDefault="0022387E" w:rsidP="0022387E">
      <w:pPr>
        <w:widowControl w:val="0"/>
        <w:pBdr>
          <w:top w:val="nil"/>
          <w:left w:val="nil"/>
          <w:bottom w:val="nil"/>
          <w:right w:val="nil"/>
          <w:between w:val="nil"/>
        </w:pBdr>
        <w:spacing w:line="240" w:lineRule="auto"/>
        <w:jc w:val="center"/>
        <w:rPr>
          <w:rFonts w:asciiTheme="majorHAnsi" w:hAnsiTheme="majorHAnsi" w:cstheme="majorHAnsi"/>
          <w:color w:val="808080" w:themeColor="background1" w:themeShade="80"/>
          <w:sz w:val="24"/>
          <w:szCs w:val="24"/>
        </w:rPr>
      </w:pPr>
      <w:proofErr w:type="spellStart"/>
      <w:r w:rsidRPr="00A94FBE">
        <w:rPr>
          <w:rFonts w:asciiTheme="majorHAnsi" w:hAnsiTheme="majorHAnsi" w:cstheme="majorHAnsi"/>
          <w:color w:val="808080" w:themeColor="background1" w:themeShade="80"/>
          <w:sz w:val="24"/>
          <w:szCs w:val="24"/>
        </w:rPr>
        <w:t>Bavierstraße</w:t>
      </w:r>
      <w:proofErr w:type="spellEnd"/>
      <w:r w:rsidRPr="00A94FBE">
        <w:rPr>
          <w:rFonts w:asciiTheme="majorHAnsi" w:hAnsiTheme="majorHAnsi" w:cstheme="majorHAnsi"/>
          <w:color w:val="808080" w:themeColor="background1" w:themeShade="80"/>
          <w:sz w:val="24"/>
          <w:szCs w:val="24"/>
        </w:rPr>
        <w:t xml:space="preserve"> 19</w:t>
      </w:r>
    </w:p>
    <w:p w:rsidR="0022387E" w:rsidRPr="00A94FBE" w:rsidRDefault="0022387E" w:rsidP="0022387E">
      <w:pPr>
        <w:widowControl w:val="0"/>
        <w:pBdr>
          <w:top w:val="nil"/>
          <w:left w:val="nil"/>
          <w:bottom w:val="nil"/>
          <w:right w:val="nil"/>
          <w:between w:val="nil"/>
        </w:pBdr>
        <w:spacing w:line="240" w:lineRule="auto"/>
        <w:jc w:val="center"/>
        <w:rPr>
          <w:rFonts w:asciiTheme="majorHAnsi" w:hAnsiTheme="majorHAnsi" w:cstheme="majorHAnsi"/>
          <w:color w:val="808080" w:themeColor="background1" w:themeShade="80"/>
          <w:sz w:val="24"/>
          <w:szCs w:val="24"/>
        </w:rPr>
      </w:pPr>
      <w:r w:rsidRPr="00A94FBE">
        <w:rPr>
          <w:rFonts w:asciiTheme="majorHAnsi" w:hAnsiTheme="majorHAnsi" w:cstheme="majorHAnsi"/>
          <w:color w:val="808080" w:themeColor="background1" w:themeShade="80"/>
          <w:sz w:val="24"/>
          <w:szCs w:val="24"/>
        </w:rPr>
        <w:t>40699 Erkrath</w:t>
      </w:r>
    </w:p>
    <w:p w:rsidR="003355B0" w:rsidRPr="00A94FBE" w:rsidRDefault="003355B0" w:rsidP="0022387E">
      <w:pPr>
        <w:spacing w:line="240" w:lineRule="auto"/>
        <w:jc w:val="center"/>
        <w:rPr>
          <w:rFonts w:asciiTheme="majorHAnsi" w:eastAsia="Calibri" w:hAnsiTheme="majorHAnsi" w:cstheme="majorHAnsi"/>
          <w:color w:val="808080" w:themeColor="background1" w:themeShade="80"/>
          <w:sz w:val="24"/>
          <w:szCs w:val="24"/>
        </w:rPr>
      </w:pPr>
      <w:r w:rsidRPr="00A94FBE">
        <w:rPr>
          <w:rFonts w:asciiTheme="majorHAnsi" w:eastAsia="Calibri" w:hAnsiTheme="majorHAnsi" w:cstheme="majorHAnsi"/>
          <w:color w:val="808080" w:themeColor="background1" w:themeShade="80"/>
          <w:sz w:val="24"/>
          <w:szCs w:val="24"/>
        </w:rPr>
        <w:br w:type="page"/>
      </w:r>
    </w:p>
    <w:sdt>
      <w:sdtPr>
        <w:rPr>
          <w:rFonts w:eastAsia="Arial" w:cstheme="majorHAnsi"/>
          <w:color w:val="808080" w:themeColor="background1" w:themeShade="80"/>
          <w:sz w:val="22"/>
          <w:szCs w:val="22"/>
        </w:rPr>
        <w:id w:val="-698316840"/>
        <w:docPartObj>
          <w:docPartGallery w:val="Table of Contents"/>
          <w:docPartUnique/>
        </w:docPartObj>
      </w:sdtPr>
      <w:sdtEndPr>
        <w:rPr>
          <w:b/>
          <w:bCs/>
          <w:color w:val="808080" w:themeColor="background1" w:themeShade="80"/>
        </w:rPr>
      </w:sdtEndPr>
      <w:sdtContent>
        <w:p w:rsidR="0022387E" w:rsidRPr="00A94FBE" w:rsidRDefault="0022387E">
          <w:pPr>
            <w:pStyle w:val="Inhaltsverzeichnisberschrift"/>
            <w:rPr>
              <w:rFonts w:cstheme="majorHAnsi"/>
              <w:color w:val="808080" w:themeColor="background1" w:themeShade="80"/>
              <w:szCs w:val="24"/>
            </w:rPr>
          </w:pPr>
          <w:r w:rsidRPr="00A94FBE">
            <w:rPr>
              <w:rFonts w:cstheme="majorHAnsi"/>
              <w:color w:val="808080" w:themeColor="background1" w:themeShade="80"/>
              <w:szCs w:val="24"/>
            </w:rPr>
            <w:t>Inhalt</w:t>
          </w:r>
        </w:p>
        <w:p w:rsidR="00A94FBE" w:rsidRPr="00A94FBE" w:rsidRDefault="0022387E">
          <w:pPr>
            <w:pStyle w:val="Verzeichnis1"/>
            <w:tabs>
              <w:tab w:val="left" w:pos="440"/>
              <w:tab w:val="right" w:leader="dot" w:pos="9300"/>
            </w:tabs>
            <w:rPr>
              <w:rFonts w:asciiTheme="majorHAnsi" w:eastAsiaTheme="minorEastAsia" w:hAnsiTheme="majorHAnsi" w:cstheme="majorHAnsi"/>
              <w:noProof/>
              <w:color w:val="808080" w:themeColor="background1" w:themeShade="80"/>
              <w:sz w:val="28"/>
            </w:rPr>
          </w:pPr>
          <w:r w:rsidRPr="00A94FBE">
            <w:rPr>
              <w:rFonts w:asciiTheme="majorHAnsi" w:hAnsiTheme="majorHAnsi" w:cstheme="majorHAnsi"/>
              <w:color w:val="808080" w:themeColor="background1" w:themeShade="80"/>
              <w:sz w:val="32"/>
              <w:szCs w:val="24"/>
            </w:rPr>
            <w:fldChar w:fldCharType="begin"/>
          </w:r>
          <w:r w:rsidRPr="00A94FBE">
            <w:rPr>
              <w:rFonts w:asciiTheme="majorHAnsi" w:hAnsiTheme="majorHAnsi" w:cstheme="majorHAnsi"/>
              <w:color w:val="808080" w:themeColor="background1" w:themeShade="80"/>
              <w:sz w:val="32"/>
              <w:szCs w:val="24"/>
            </w:rPr>
            <w:instrText xml:space="preserve"> TOC \o "1-3" \h \z \u </w:instrText>
          </w:r>
          <w:r w:rsidRPr="00A94FBE">
            <w:rPr>
              <w:rFonts w:asciiTheme="majorHAnsi" w:hAnsiTheme="majorHAnsi" w:cstheme="majorHAnsi"/>
              <w:color w:val="808080" w:themeColor="background1" w:themeShade="80"/>
              <w:sz w:val="32"/>
              <w:szCs w:val="24"/>
            </w:rPr>
            <w:fldChar w:fldCharType="separate"/>
          </w:r>
          <w:hyperlink w:anchor="_Toc202787029" w:history="1">
            <w:r w:rsidR="00A94FBE" w:rsidRPr="00A94FBE">
              <w:rPr>
                <w:rStyle w:val="Hyperlink"/>
                <w:rFonts w:asciiTheme="majorHAnsi" w:hAnsiTheme="majorHAnsi" w:cstheme="majorHAnsi"/>
                <w:noProof/>
                <w:color w:val="808080" w:themeColor="background1" w:themeShade="80"/>
                <w:sz w:val="28"/>
              </w:rPr>
              <w:t>1.</w:t>
            </w:r>
            <w:r w:rsidR="00A94FBE" w:rsidRPr="00A94FBE">
              <w:rPr>
                <w:rFonts w:asciiTheme="majorHAnsi" w:eastAsiaTheme="minorEastAsia" w:hAnsiTheme="majorHAnsi" w:cstheme="majorHAnsi"/>
                <w:noProof/>
                <w:color w:val="808080" w:themeColor="background1" w:themeShade="80"/>
                <w:sz w:val="28"/>
              </w:rPr>
              <w:tab/>
            </w:r>
            <w:r w:rsidR="00A94FBE" w:rsidRPr="00A94FBE">
              <w:rPr>
                <w:rStyle w:val="Hyperlink"/>
                <w:rFonts w:asciiTheme="majorHAnsi" w:hAnsiTheme="majorHAnsi" w:cstheme="majorHAnsi"/>
                <w:noProof/>
                <w:color w:val="808080" w:themeColor="background1" w:themeShade="80"/>
                <w:sz w:val="28"/>
              </w:rPr>
              <w:t>Einführung</w:t>
            </w:r>
            <w:r w:rsidR="00A94FBE" w:rsidRPr="00A94FBE">
              <w:rPr>
                <w:rFonts w:asciiTheme="majorHAnsi" w:hAnsiTheme="majorHAnsi" w:cstheme="majorHAnsi"/>
                <w:noProof/>
                <w:webHidden/>
                <w:color w:val="808080" w:themeColor="background1" w:themeShade="80"/>
                <w:sz w:val="28"/>
              </w:rPr>
              <w:tab/>
            </w:r>
            <w:r w:rsidR="00A94FBE" w:rsidRPr="00A94FBE">
              <w:rPr>
                <w:rFonts w:asciiTheme="majorHAnsi" w:hAnsiTheme="majorHAnsi" w:cstheme="majorHAnsi"/>
                <w:noProof/>
                <w:webHidden/>
                <w:color w:val="808080" w:themeColor="background1" w:themeShade="80"/>
                <w:sz w:val="28"/>
              </w:rPr>
              <w:fldChar w:fldCharType="begin"/>
            </w:r>
            <w:r w:rsidR="00A94FBE" w:rsidRPr="00A94FBE">
              <w:rPr>
                <w:rFonts w:asciiTheme="majorHAnsi" w:hAnsiTheme="majorHAnsi" w:cstheme="majorHAnsi"/>
                <w:noProof/>
                <w:webHidden/>
                <w:color w:val="808080" w:themeColor="background1" w:themeShade="80"/>
                <w:sz w:val="28"/>
              </w:rPr>
              <w:instrText xml:space="preserve"> PAGEREF _Toc202787029 \h </w:instrText>
            </w:r>
            <w:r w:rsidR="00A94FBE" w:rsidRPr="00A94FBE">
              <w:rPr>
                <w:rFonts w:asciiTheme="majorHAnsi" w:hAnsiTheme="majorHAnsi" w:cstheme="majorHAnsi"/>
                <w:noProof/>
                <w:webHidden/>
                <w:color w:val="808080" w:themeColor="background1" w:themeShade="80"/>
                <w:sz w:val="28"/>
              </w:rPr>
            </w:r>
            <w:r w:rsidR="00A94FBE" w:rsidRPr="00A94FBE">
              <w:rPr>
                <w:rFonts w:asciiTheme="majorHAnsi" w:hAnsiTheme="majorHAnsi" w:cstheme="majorHAnsi"/>
                <w:noProof/>
                <w:webHidden/>
                <w:color w:val="808080" w:themeColor="background1" w:themeShade="80"/>
                <w:sz w:val="28"/>
              </w:rPr>
              <w:fldChar w:fldCharType="separate"/>
            </w:r>
            <w:r w:rsidR="00A94FBE" w:rsidRPr="00A94FBE">
              <w:rPr>
                <w:rFonts w:asciiTheme="majorHAnsi" w:hAnsiTheme="majorHAnsi" w:cstheme="majorHAnsi"/>
                <w:noProof/>
                <w:webHidden/>
                <w:color w:val="808080" w:themeColor="background1" w:themeShade="80"/>
                <w:sz w:val="28"/>
              </w:rPr>
              <w:t>3</w:t>
            </w:r>
            <w:r w:rsidR="00A94FBE" w:rsidRPr="00A94FBE">
              <w:rPr>
                <w:rFonts w:asciiTheme="majorHAnsi" w:hAnsiTheme="majorHAnsi" w:cstheme="majorHAnsi"/>
                <w:noProof/>
                <w:webHidden/>
                <w:color w:val="808080" w:themeColor="background1" w:themeShade="80"/>
                <w:sz w:val="28"/>
              </w:rPr>
              <w:fldChar w:fldCharType="end"/>
            </w:r>
          </w:hyperlink>
        </w:p>
        <w:p w:rsidR="00A94FBE" w:rsidRPr="00A94FBE" w:rsidRDefault="00A94FBE">
          <w:pPr>
            <w:pStyle w:val="Verzeichnis1"/>
            <w:tabs>
              <w:tab w:val="left" w:pos="440"/>
              <w:tab w:val="right" w:leader="dot" w:pos="9300"/>
            </w:tabs>
            <w:rPr>
              <w:rFonts w:asciiTheme="majorHAnsi" w:eastAsiaTheme="minorEastAsia" w:hAnsiTheme="majorHAnsi" w:cstheme="majorHAnsi"/>
              <w:noProof/>
              <w:color w:val="808080" w:themeColor="background1" w:themeShade="80"/>
              <w:sz w:val="28"/>
            </w:rPr>
          </w:pPr>
          <w:hyperlink w:anchor="_Toc202787030" w:history="1">
            <w:r w:rsidRPr="00A94FBE">
              <w:rPr>
                <w:rStyle w:val="Hyperlink"/>
                <w:rFonts w:asciiTheme="majorHAnsi" w:hAnsiTheme="majorHAnsi" w:cstheme="majorHAnsi"/>
                <w:noProof/>
                <w:color w:val="808080" w:themeColor="background1" w:themeShade="80"/>
                <w:sz w:val="28"/>
              </w:rPr>
              <w:t>2.</w:t>
            </w:r>
            <w:r w:rsidRPr="00A94FBE">
              <w:rPr>
                <w:rFonts w:asciiTheme="majorHAnsi" w:eastAsiaTheme="minorEastAsia" w:hAnsiTheme="majorHAnsi" w:cstheme="majorHAnsi"/>
                <w:noProof/>
                <w:color w:val="808080" w:themeColor="background1" w:themeShade="80"/>
                <w:sz w:val="28"/>
              </w:rPr>
              <w:tab/>
            </w:r>
            <w:r w:rsidRPr="00A94FBE">
              <w:rPr>
                <w:rStyle w:val="Hyperlink"/>
                <w:rFonts w:asciiTheme="majorHAnsi" w:hAnsiTheme="majorHAnsi" w:cstheme="majorHAnsi"/>
                <w:noProof/>
                <w:color w:val="808080" w:themeColor="background1" w:themeShade="80"/>
                <w:sz w:val="28"/>
              </w:rPr>
              <w:t>Ziele</w:t>
            </w:r>
            <w:r w:rsidRPr="00A94FBE">
              <w:rPr>
                <w:rFonts w:asciiTheme="majorHAnsi" w:hAnsiTheme="majorHAnsi" w:cstheme="majorHAnsi"/>
                <w:noProof/>
                <w:webHidden/>
                <w:color w:val="808080" w:themeColor="background1" w:themeShade="80"/>
                <w:sz w:val="28"/>
              </w:rPr>
              <w:tab/>
            </w:r>
            <w:r w:rsidRPr="00A94FBE">
              <w:rPr>
                <w:rFonts w:asciiTheme="majorHAnsi" w:hAnsiTheme="majorHAnsi" w:cstheme="majorHAnsi"/>
                <w:noProof/>
                <w:webHidden/>
                <w:color w:val="808080" w:themeColor="background1" w:themeShade="80"/>
                <w:sz w:val="28"/>
              </w:rPr>
              <w:fldChar w:fldCharType="begin"/>
            </w:r>
            <w:r w:rsidRPr="00A94FBE">
              <w:rPr>
                <w:rFonts w:asciiTheme="majorHAnsi" w:hAnsiTheme="majorHAnsi" w:cstheme="majorHAnsi"/>
                <w:noProof/>
                <w:webHidden/>
                <w:color w:val="808080" w:themeColor="background1" w:themeShade="80"/>
                <w:sz w:val="28"/>
              </w:rPr>
              <w:instrText xml:space="preserve"> PAGEREF _Toc202787030 \h </w:instrText>
            </w:r>
            <w:r w:rsidRPr="00A94FBE">
              <w:rPr>
                <w:rFonts w:asciiTheme="majorHAnsi" w:hAnsiTheme="majorHAnsi" w:cstheme="majorHAnsi"/>
                <w:noProof/>
                <w:webHidden/>
                <w:color w:val="808080" w:themeColor="background1" w:themeShade="80"/>
                <w:sz w:val="28"/>
              </w:rPr>
            </w:r>
            <w:r w:rsidRPr="00A94FBE">
              <w:rPr>
                <w:rFonts w:asciiTheme="majorHAnsi" w:hAnsiTheme="majorHAnsi" w:cstheme="majorHAnsi"/>
                <w:noProof/>
                <w:webHidden/>
                <w:color w:val="808080" w:themeColor="background1" w:themeShade="80"/>
                <w:sz w:val="28"/>
              </w:rPr>
              <w:fldChar w:fldCharType="separate"/>
            </w:r>
            <w:r w:rsidRPr="00A94FBE">
              <w:rPr>
                <w:rFonts w:asciiTheme="majorHAnsi" w:hAnsiTheme="majorHAnsi" w:cstheme="majorHAnsi"/>
                <w:noProof/>
                <w:webHidden/>
                <w:color w:val="808080" w:themeColor="background1" w:themeShade="80"/>
                <w:sz w:val="28"/>
              </w:rPr>
              <w:t>4</w:t>
            </w:r>
            <w:r w:rsidRPr="00A94FBE">
              <w:rPr>
                <w:rFonts w:asciiTheme="majorHAnsi" w:hAnsiTheme="majorHAnsi" w:cstheme="majorHAnsi"/>
                <w:noProof/>
                <w:webHidden/>
                <w:color w:val="808080" w:themeColor="background1" w:themeShade="80"/>
                <w:sz w:val="28"/>
              </w:rPr>
              <w:fldChar w:fldCharType="end"/>
            </w:r>
          </w:hyperlink>
        </w:p>
        <w:p w:rsidR="00A94FBE" w:rsidRPr="00A94FBE" w:rsidRDefault="00A94FBE">
          <w:pPr>
            <w:pStyle w:val="Verzeichnis1"/>
            <w:tabs>
              <w:tab w:val="left" w:pos="440"/>
              <w:tab w:val="right" w:leader="dot" w:pos="9300"/>
            </w:tabs>
            <w:rPr>
              <w:rFonts w:asciiTheme="majorHAnsi" w:eastAsiaTheme="minorEastAsia" w:hAnsiTheme="majorHAnsi" w:cstheme="majorHAnsi"/>
              <w:noProof/>
              <w:color w:val="808080" w:themeColor="background1" w:themeShade="80"/>
              <w:sz w:val="28"/>
            </w:rPr>
          </w:pPr>
          <w:hyperlink w:anchor="_Toc202787031" w:history="1">
            <w:r w:rsidRPr="00A94FBE">
              <w:rPr>
                <w:rStyle w:val="Hyperlink"/>
                <w:rFonts w:asciiTheme="majorHAnsi" w:hAnsiTheme="majorHAnsi" w:cstheme="majorHAnsi"/>
                <w:noProof/>
                <w:color w:val="808080" w:themeColor="background1" w:themeShade="80"/>
                <w:sz w:val="28"/>
              </w:rPr>
              <w:t>3.</w:t>
            </w:r>
            <w:r w:rsidRPr="00A94FBE">
              <w:rPr>
                <w:rFonts w:asciiTheme="majorHAnsi" w:eastAsiaTheme="minorEastAsia" w:hAnsiTheme="majorHAnsi" w:cstheme="majorHAnsi"/>
                <w:noProof/>
                <w:color w:val="808080" w:themeColor="background1" w:themeShade="80"/>
                <w:sz w:val="28"/>
              </w:rPr>
              <w:tab/>
            </w:r>
            <w:r w:rsidRPr="00A94FBE">
              <w:rPr>
                <w:rStyle w:val="Hyperlink"/>
                <w:rFonts w:asciiTheme="majorHAnsi" w:hAnsiTheme="majorHAnsi" w:cstheme="majorHAnsi"/>
                <w:noProof/>
                <w:color w:val="808080" w:themeColor="background1" w:themeShade="80"/>
                <w:sz w:val="28"/>
              </w:rPr>
              <w:t>Methoden</w:t>
            </w:r>
            <w:r w:rsidRPr="00A94FBE">
              <w:rPr>
                <w:rFonts w:asciiTheme="majorHAnsi" w:hAnsiTheme="majorHAnsi" w:cstheme="majorHAnsi"/>
                <w:noProof/>
                <w:webHidden/>
                <w:color w:val="808080" w:themeColor="background1" w:themeShade="80"/>
                <w:sz w:val="28"/>
              </w:rPr>
              <w:tab/>
            </w:r>
            <w:r w:rsidRPr="00A94FBE">
              <w:rPr>
                <w:rFonts w:asciiTheme="majorHAnsi" w:hAnsiTheme="majorHAnsi" w:cstheme="majorHAnsi"/>
                <w:noProof/>
                <w:webHidden/>
                <w:color w:val="808080" w:themeColor="background1" w:themeShade="80"/>
                <w:sz w:val="28"/>
              </w:rPr>
              <w:fldChar w:fldCharType="begin"/>
            </w:r>
            <w:r w:rsidRPr="00A94FBE">
              <w:rPr>
                <w:rFonts w:asciiTheme="majorHAnsi" w:hAnsiTheme="majorHAnsi" w:cstheme="majorHAnsi"/>
                <w:noProof/>
                <w:webHidden/>
                <w:color w:val="808080" w:themeColor="background1" w:themeShade="80"/>
                <w:sz w:val="28"/>
              </w:rPr>
              <w:instrText xml:space="preserve"> PAGEREF _Toc202787031 \h </w:instrText>
            </w:r>
            <w:r w:rsidRPr="00A94FBE">
              <w:rPr>
                <w:rFonts w:asciiTheme="majorHAnsi" w:hAnsiTheme="majorHAnsi" w:cstheme="majorHAnsi"/>
                <w:noProof/>
                <w:webHidden/>
                <w:color w:val="808080" w:themeColor="background1" w:themeShade="80"/>
                <w:sz w:val="28"/>
              </w:rPr>
            </w:r>
            <w:r w:rsidRPr="00A94FBE">
              <w:rPr>
                <w:rFonts w:asciiTheme="majorHAnsi" w:hAnsiTheme="majorHAnsi" w:cstheme="majorHAnsi"/>
                <w:noProof/>
                <w:webHidden/>
                <w:color w:val="808080" w:themeColor="background1" w:themeShade="80"/>
                <w:sz w:val="28"/>
              </w:rPr>
              <w:fldChar w:fldCharType="separate"/>
            </w:r>
            <w:r w:rsidRPr="00A94FBE">
              <w:rPr>
                <w:rFonts w:asciiTheme="majorHAnsi" w:hAnsiTheme="majorHAnsi" w:cstheme="majorHAnsi"/>
                <w:noProof/>
                <w:webHidden/>
                <w:color w:val="808080" w:themeColor="background1" w:themeShade="80"/>
                <w:sz w:val="28"/>
              </w:rPr>
              <w:t>4</w:t>
            </w:r>
            <w:r w:rsidRPr="00A94FBE">
              <w:rPr>
                <w:rFonts w:asciiTheme="majorHAnsi" w:hAnsiTheme="majorHAnsi" w:cstheme="majorHAnsi"/>
                <w:noProof/>
                <w:webHidden/>
                <w:color w:val="808080" w:themeColor="background1" w:themeShade="80"/>
                <w:sz w:val="28"/>
              </w:rPr>
              <w:fldChar w:fldCharType="end"/>
            </w:r>
          </w:hyperlink>
        </w:p>
        <w:p w:rsidR="00A94FBE" w:rsidRPr="00A94FBE" w:rsidRDefault="00A94FBE">
          <w:pPr>
            <w:pStyle w:val="Verzeichnis1"/>
            <w:tabs>
              <w:tab w:val="left" w:pos="440"/>
              <w:tab w:val="right" w:leader="dot" w:pos="9300"/>
            </w:tabs>
            <w:rPr>
              <w:rFonts w:asciiTheme="majorHAnsi" w:eastAsiaTheme="minorEastAsia" w:hAnsiTheme="majorHAnsi" w:cstheme="majorHAnsi"/>
              <w:noProof/>
              <w:color w:val="808080" w:themeColor="background1" w:themeShade="80"/>
              <w:sz w:val="28"/>
            </w:rPr>
          </w:pPr>
          <w:hyperlink w:anchor="_Toc202787032" w:history="1">
            <w:r w:rsidRPr="00A94FBE">
              <w:rPr>
                <w:rStyle w:val="Hyperlink"/>
                <w:rFonts w:asciiTheme="majorHAnsi" w:hAnsiTheme="majorHAnsi" w:cstheme="majorHAnsi"/>
                <w:noProof/>
                <w:color w:val="808080" w:themeColor="background1" w:themeShade="80"/>
                <w:sz w:val="28"/>
              </w:rPr>
              <w:t>4.</w:t>
            </w:r>
            <w:r w:rsidRPr="00A94FBE">
              <w:rPr>
                <w:rFonts w:asciiTheme="majorHAnsi" w:eastAsiaTheme="minorEastAsia" w:hAnsiTheme="majorHAnsi" w:cstheme="majorHAnsi"/>
                <w:noProof/>
                <w:color w:val="808080" w:themeColor="background1" w:themeShade="80"/>
                <w:sz w:val="28"/>
              </w:rPr>
              <w:tab/>
            </w:r>
            <w:r w:rsidRPr="00A94FBE">
              <w:rPr>
                <w:rStyle w:val="Hyperlink"/>
                <w:rFonts w:asciiTheme="majorHAnsi" w:hAnsiTheme="majorHAnsi" w:cstheme="majorHAnsi"/>
                <w:noProof/>
                <w:color w:val="808080" w:themeColor="background1" w:themeShade="80"/>
                <w:sz w:val="28"/>
              </w:rPr>
              <w:t>Tierauswahl</w:t>
            </w:r>
            <w:r w:rsidRPr="00A94FBE">
              <w:rPr>
                <w:rFonts w:asciiTheme="majorHAnsi" w:hAnsiTheme="majorHAnsi" w:cstheme="majorHAnsi"/>
                <w:noProof/>
                <w:webHidden/>
                <w:color w:val="808080" w:themeColor="background1" w:themeShade="80"/>
                <w:sz w:val="28"/>
              </w:rPr>
              <w:tab/>
            </w:r>
            <w:r w:rsidRPr="00A94FBE">
              <w:rPr>
                <w:rFonts w:asciiTheme="majorHAnsi" w:hAnsiTheme="majorHAnsi" w:cstheme="majorHAnsi"/>
                <w:noProof/>
                <w:webHidden/>
                <w:color w:val="808080" w:themeColor="background1" w:themeShade="80"/>
                <w:sz w:val="28"/>
              </w:rPr>
              <w:fldChar w:fldCharType="begin"/>
            </w:r>
            <w:r w:rsidRPr="00A94FBE">
              <w:rPr>
                <w:rFonts w:asciiTheme="majorHAnsi" w:hAnsiTheme="majorHAnsi" w:cstheme="majorHAnsi"/>
                <w:noProof/>
                <w:webHidden/>
                <w:color w:val="808080" w:themeColor="background1" w:themeShade="80"/>
                <w:sz w:val="28"/>
              </w:rPr>
              <w:instrText xml:space="preserve"> PAGEREF _Toc202787032 \h </w:instrText>
            </w:r>
            <w:r w:rsidRPr="00A94FBE">
              <w:rPr>
                <w:rFonts w:asciiTheme="majorHAnsi" w:hAnsiTheme="majorHAnsi" w:cstheme="majorHAnsi"/>
                <w:noProof/>
                <w:webHidden/>
                <w:color w:val="808080" w:themeColor="background1" w:themeShade="80"/>
                <w:sz w:val="28"/>
              </w:rPr>
            </w:r>
            <w:r w:rsidRPr="00A94FBE">
              <w:rPr>
                <w:rFonts w:asciiTheme="majorHAnsi" w:hAnsiTheme="majorHAnsi" w:cstheme="majorHAnsi"/>
                <w:noProof/>
                <w:webHidden/>
                <w:color w:val="808080" w:themeColor="background1" w:themeShade="80"/>
                <w:sz w:val="28"/>
              </w:rPr>
              <w:fldChar w:fldCharType="separate"/>
            </w:r>
            <w:r w:rsidRPr="00A94FBE">
              <w:rPr>
                <w:rFonts w:asciiTheme="majorHAnsi" w:hAnsiTheme="majorHAnsi" w:cstheme="majorHAnsi"/>
                <w:noProof/>
                <w:webHidden/>
                <w:color w:val="808080" w:themeColor="background1" w:themeShade="80"/>
                <w:sz w:val="28"/>
              </w:rPr>
              <w:t>5</w:t>
            </w:r>
            <w:r w:rsidRPr="00A94FBE">
              <w:rPr>
                <w:rFonts w:asciiTheme="majorHAnsi" w:hAnsiTheme="majorHAnsi" w:cstheme="majorHAnsi"/>
                <w:noProof/>
                <w:webHidden/>
                <w:color w:val="808080" w:themeColor="background1" w:themeShade="80"/>
                <w:sz w:val="28"/>
              </w:rPr>
              <w:fldChar w:fldCharType="end"/>
            </w:r>
          </w:hyperlink>
        </w:p>
        <w:p w:rsidR="00A94FBE" w:rsidRPr="00A94FBE" w:rsidRDefault="00A94FBE">
          <w:pPr>
            <w:pStyle w:val="Verzeichnis1"/>
            <w:tabs>
              <w:tab w:val="left" w:pos="440"/>
              <w:tab w:val="right" w:leader="dot" w:pos="9300"/>
            </w:tabs>
            <w:rPr>
              <w:rFonts w:asciiTheme="majorHAnsi" w:eastAsiaTheme="minorEastAsia" w:hAnsiTheme="majorHAnsi" w:cstheme="majorHAnsi"/>
              <w:noProof/>
              <w:color w:val="808080" w:themeColor="background1" w:themeShade="80"/>
              <w:sz w:val="28"/>
            </w:rPr>
          </w:pPr>
          <w:hyperlink w:anchor="_Toc202787033" w:history="1">
            <w:r w:rsidRPr="00A94FBE">
              <w:rPr>
                <w:rStyle w:val="Hyperlink"/>
                <w:rFonts w:asciiTheme="majorHAnsi" w:hAnsiTheme="majorHAnsi" w:cstheme="majorHAnsi"/>
                <w:noProof/>
                <w:color w:val="808080" w:themeColor="background1" w:themeShade="80"/>
                <w:sz w:val="28"/>
              </w:rPr>
              <w:t>5.</w:t>
            </w:r>
            <w:r w:rsidRPr="00A94FBE">
              <w:rPr>
                <w:rFonts w:asciiTheme="majorHAnsi" w:eastAsiaTheme="minorEastAsia" w:hAnsiTheme="majorHAnsi" w:cstheme="majorHAnsi"/>
                <w:noProof/>
                <w:color w:val="808080" w:themeColor="background1" w:themeShade="80"/>
                <w:sz w:val="28"/>
              </w:rPr>
              <w:tab/>
            </w:r>
            <w:r w:rsidRPr="00A94FBE">
              <w:rPr>
                <w:rStyle w:val="Hyperlink"/>
                <w:rFonts w:asciiTheme="majorHAnsi" w:hAnsiTheme="majorHAnsi" w:cstheme="majorHAnsi"/>
                <w:noProof/>
                <w:color w:val="808080" w:themeColor="background1" w:themeShade="80"/>
                <w:sz w:val="28"/>
              </w:rPr>
              <w:t>Hygiene</w:t>
            </w:r>
            <w:r w:rsidRPr="00A94FBE">
              <w:rPr>
                <w:rFonts w:asciiTheme="majorHAnsi" w:hAnsiTheme="majorHAnsi" w:cstheme="majorHAnsi"/>
                <w:noProof/>
                <w:webHidden/>
                <w:color w:val="808080" w:themeColor="background1" w:themeShade="80"/>
                <w:sz w:val="28"/>
              </w:rPr>
              <w:tab/>
            </w:r>
            <w:r w:rsidRPr="00A94FBE">
              <w:rPr>
                <w:rFonts w:asciiTheme="majorHAnsi" w:hAnsiTheme="majorHAnsi" w:cstheme="majorHAnsi"/>
                <w:noProof/>
                <w:webHidden/>
                <w:color w:val="808080" w:themeColor="background1" w:themeShade="80"/>
                <w:sz w:val="28"/>
              </w:rPr>
              <w:fldChar w:fldCharType="begin"/>
            </w:r>
            <w:r w:rsidRPr="00A94FBE">
              <w:rPr>
                <w:rFonts w:asciiTheme="majorHAnsi" w:hAnsiTheme="majorHAnsi" w:cstheme="majorHAnsi"/>
                <w:noProof/>
                <w:webHidden/>
                <w:color w:val="808080" w:themeColor="background1" w:themeShade="80"/>
                <w:sz w:val="28"/>
              </w:rPr>
              <w:instrText xml:space="preserve"> PAGEREF _Toc202787033 \h </w:instrText>
            </w:r>
            <w:r w:rsidRPr="00A94FBE">
              <w:rPr>
                <w:rFonts w:asciiTheme="majorHAnsi" w:hAnsiTheme="majorHAnsi" w:cstheme="majorHAnsi"/>
                <w:noProof/>
                <w:webHidden/>
                <w:color w:val="808080" w:themeColor="background1" w:themeShade="80"/>
                <w:sz w:val="28"/>
              </w:rPr>
            </w:r>
            <w:r w:rsidRPr="00A94FBE">
              <w:rPr>
                <w:rFonts w:asciiTheme="majorHAnsi" w:hAnsiTheme="majorHAnsi" w:cstheme="majorHAnsi"/>
                <w:noProof/>
                <w:webHidden/>
                <w:color w:val="808080" w:themeColor="background1" w:themeShade="80"/>
                <w:sz w:val="28"/>
              </w:rPr>
              <w:fldChar w:fldCharType="separate"/>
            </w:r>
            <w:r w:rsidRPr="00A94FBE">
              <w:rPr>
                <w:rFonts w:asciiTheme="majorHAnsi" w:hAnsiTheme="majorHAnsi" w:cstheme="majorHAnsi"/>
                <w:noProof/>
                <w:webHidden/>
                <w:color w:val="808080" w:themeColor="background1" w:themeShade="80"/>
                <w:sz w:val="28"/>
              </w:rPr>
              <w:t>5</w:t>
            </w:r>
            <w:r w:rsidRPr="00A94FBE">
              <w:rPr>
                <w:rFonts w:asciiTheme="majorHAnsi" w:hAnsiTheme="majorHAnsi" w:cstheme="majorHAnsi"/>
                <w:noProof/>
                <w:webHidden/>
                <w:color w:val="808080" w:themeColor="background1" w:themeShade="80"/>
                <w:sz w:val="28"/>
              </w:rPr>
              <w:fldChar w:fldCharType="end"/>
            </w:r>
          </w:hyperlink>
        </w:p>
        <w:p w:rsidR="00A94FBE" w:rsidRPr="00A94FBE" w:rsidRDefault="00A94FBE">
          <w:pPr>
            <w:pStyle w:val="Verzeichnis1"/>
            <w:tabs>
              <w:tab w:val="left" w:pos="440"/>
              <w:tab w:val="right" w:leader="dot" w:pos="9300"/>
            </w:tabs>
            <w:rPr>
              <w:rFonts w:asciiTheme="majorHAnsi" w:eastAsiaTheme="minorEastAsia" w:hAnsiTheme="majorHAnsi" w:cstheme="majorHAnsi"/>
              <w:noProof/>
              <w:color w:val="808080" w:themeColor="background1" w:themeShade="80"/>
              <w:sz w:val="28"/>
            </w:rPr>
          </w:pPr>
          <w:hyperlink w:anchor="_Toc202787034" w:history="1">
            <w:r w:rsidRPr="00A94FBE">
              <w:rPr>
                <w:rStyle w:val="Hyperlink"/>
                <w:rFonts w:asciiTheme="majorHAnsi" w:hAnsiTheme="majorHAnsi" w:cstheme="majorHAnsi"/>
                <w:noProof/>
                <w:color w:val="808080" w:themeColor="background1" w:themeShade="80"/>
                <w:sz w:val="28"/>
              </w:rPr>
              <w:t>6.</w:t>
            </w:r>
            <w:r w:rsidRPr="00A94FBE">
              <w:rPr>
                <w:rFonts w:asciiTheme="majorHAnsi" w:eastAsiaTheme="minorEastAsia" w:hAnsiTheme="majorHAnsi" w:cstheme="majorHAnsi"/>
                <w:noProof/>
                <w:color w:val="808080" w:themeColor="background1" w:themeShade="80"/>
                <w:sz w:val="28"/>
              </w:rPr>
              <w:tab/>
            </w:r>
            <w:r w:rsidRPr="00A94FBE">
              <w:rPr>
                <w:rStyle w:val="Hyperlink"/>
                <w:rFonts w:asciiTheme="majorHAnsi" w:hAnsiTheme="majorHAnsi" w:cstheme="majorHAnsi"/>
                <w:noProof/>
                <w:color w:val="808080" w:themeColor="background1" w:themeShade="80"/>
                <w:sz w:val="28"/>
              </w:rPr>
              <w:t>Elterninformation und unsere Fachkraft in der tiergestützten Arbeit</w:t>
            </w:r>
            <w:r w:rsidRPr="00A94FBE">
              <w:rPr>
                <w:rFonts w:asciiTheme="majorHAnsi" w:hAnsiTheme="majorHAnsi" w:cstheme="majorHAnsi"/>
                <w:noProof/>
                <w:webHidden/>
                <w:color w:val="808080" w:themeColor="background1" w:themeShade="80"/>
                <w:sz w:val="28"/>
              </w:rPr>
              <w:tab/>
            </w:r>
            <w:r w:rsidRPr="00A94FBE">
              <w:rPr>
                <w:rFonts w:asciiTheme="majorHAnsi" w:hAnsiTheme="majorHAnsi" w:cstheme="majorHAnsi"/>
                <w:noProof/>
                <w:webHidden/>
                <w:color w:val="808080" w:themeColor="background1" w:themeShade="80"/>
                <w:sz w:val="28"/>
              </w:rPr>
              <w:fldChar w:fldCharType="begin"/>
            </w:r>
            <w:r w:rsidRPr="00A94FBE">
              <w:rPr>
                <w:rFonts w:asciiTheme="majorHAnsi" w:hAnsiTheme="majorHAnsi" w:cstheme="majorHAnsi"/>
                <w:noProof/>
                <w:webHidden/>
                <w:color w:val="808080" w:themeColor="background1" w:themeShade="80"/>
                <w:sz w:val="28"/>
              </w:rPr>
              <w:instrText xml:space="preserve"> PAGEREF _Toc202787034 \h </w:instrText>
            </w:r>
            <w:r w:rsidRPr="00A94FBE">
              <w:rPr>
                <w:rFonts w:asciiTheme="majorHAnsi" w:hAnsiTheme="majorHAnsi" w:cstheme="majorHAnsi"/>
                <w:noProof/>
                <w:webHidden/>
                <w:color w:val="808080" w:themeColor="background1" w:themeShade="80"/>
                <w:sz w:val="28"/>
              </w:rPr>
            </w:r>
            <w:r w:rsidRPr="00A94FBE">
              <w:rPr>
                <w:rFonts w:asciiTheme="majorHAnsi" w:hAnsiTheme="majorHAnsi" w:cstheme="majorHAnsi"/>
                <w:noProof/>
                <w:webHidden/>
                <w:color w:val="808080" w:themeColor="background1" w:themeShade="80"/>
                <w:sz w:val="28"/>
              </w:rPr>
              <w:fldChar w:fldCharType="separate"/>
            </w:r>
            <w:r w:rsidRPr="00A94FBE">
              <w:rPr>
                <w:rFonts w:asciiTheme="majorHAnsi" w:hAnsiTheme="majorHAnsi" w:cstheme="majorHAnsi"/>
                <w:noProof/>
                <w:webHidden/>
                <w:color w:val="808080" w:themeColor="background1" w:themeShade="80"/>
                <w:sz w:val="28"/>
              </w:rPr>
              <w:t>6</w:t>
            </w:r>
            <w:r w:rsidRPr="00A94FBE">
              <w:rPr>
                <w:rFonts w:asciiTheme="majorHAnsi" w:hAnsiTheme="majorHAnsi" w:cstheme="majorHAnsi"/>
                <w:noProof/>
                <w:webHidden/>
                <w:color w:val="808080" w:themeColor="background1" w:themeShade="80"/>
                <w:sz w:val="28"/>
              </w:rPr>
              <w:fldChar w:fldCharType="end"/>
            </w:r>
          </w:hyperlink>
        </w:p>
        <w:p w:rsidR="0022387E" w:rsidRPr="00A94FBE" w:rsidRDefault="0022387E">
          <w:pPr>
            <w:rPr>
              <w:rFonts w:asciiTheme="majorHAnsi" w:hAnsiTheme="majorHAnsi" w:cstheme="majorHAnsi"/>
              <w:color w:val="808080" w:themeColor="background1" w:themeShade="80"/>
            </w:rPr>
          </w:pPr>
          <w:r w:rsidRPr="00A94FBE">
            <w:rPr>
              <w:rFonts w:asciiTheme="majorHAnsi" w:hAnsiTheme="majorHAnsi" w:cstheme="majorHAnsi"/>
              <w:b/>
              <w:bCs/>
              <w:color w:val="808080" w:themeColor="background1" w:themeShade="80"/>
              <w:sz w:val="32"/>
              <w:szCs w:val="24"/>
            </w:rPr>
            <w:fldChar w:fldCharType="end"/>
          </w:r>
        </w:p>
      </w:sdtContent>
    </w:sdt>
    <w:p w:rsidR="00A94FBE" w:rsidRPr="00A94FBE" w:rsidRDefault="003355B0" w:rsidP="00A94FBE">
      <w:pPr>
        <w:pStyle w:val="berschrift1"/>
        <w:numPr>
          <w:ilvl w:val="0"/>
          <w:numId w:val="19"/>
        </w:numPr>
        <w:rPr>
          <w:rFonts w:asciiTheme="majorHAnsi" w:hAnsiTheme="majorHAnsi" w:cstheme="majorHAnsi"/>
        </w:rPr>
      </w:pPr>
      <w:r w:rsidRPr="00A94FBE">
        <w:rPr>
          <w:rFonts w:eastAsia="Calibri"/>
          <w:sz w:val="24"/>
          <w:szCs w:val="24"/>
        </w:rPr>
        <w:br w:type="page"/>
      </w:r>
      <w:bookmarkStart w:id="0" w:name="_Toc202787029"/>
      <w:r w:rsidR="00A94FBE" w:rsidRPr="00A94FBE">
        <w:rPr>
          <w:rFonts w:asciiTheme="majorHAnsi" w:hAnsiTheme="majorHAnsi" w:cstheme="majorHAnsi"/>
          <w:color w:val="808080" w:themeColor="background1" w:themeShade="80"/>
        </w:rPr>
        <w:lastRenderedPageBreak/>
        <w:t>Einführung</w:t>
      </w:r>
      <w:bookmarkEnd w:id="0"/>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 xml:space="preserve">In der Pädagogik steht die ganzheitliche Entwicklung der Kinder im Mittelpunkt, und bei dieser „Reise der Entfaltung“ spielen Tiere eine bedeutende Rolle. </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Tiere fungieren als Impulsgeber für vielfältige Lernprozesse, wecken Sinne, rufen Emotionen hervor und begünstigen die Entwicklung von fundamentalen Werten wie Achtsamkeit, Barmherzigkeit, Ehrfurcht, Mitgefühl, Respekt und Verzicht.</w:t>
      </w:r>
    </w:p>
    <w:p w:rsidR="00A94FBE" w:rsidRPr="00A94FBE" w:rsidRDefault="00A94FBE" w:rsidP="00A94FBE">
      <w:pPr>
        <w:rPr>
          <w:rFonts w:asciiTheme="majorHAnsi" w:hAnsiTheme="majorHAnsi" w:cstheme="majorHAnsi"/>
          <w:color w:val="808080" w:themeColor="background1" w:themeShade="80"/>
          <w:sz w:val="28"/>
          <w:szCs w:val="28"/>
        </w:rPr>
      </w:pP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 xml:space="preserve">Die Integration von Tieren in den Kindergartenalltag eröffnet eine Fülle von Möglichkeiten, die Gesamtpersönlichkeit der Kinder zu entfalten. Zahlreiche empirische Studien belegen, dass der Kontakt mit Tieren nicht nur die Struktur und Wirksamkeit des Verhaltens der Kinder verbessert, sondern auch wesentliche Aspekte der sozial-emotionalen Entwicklung fördert. </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Die damit einhergehende Stärkung zwischenmenschlicher Kommunikation, sozialer Fähigkeiten und des Verantwortungsbewusstseins bildet eine solide Grundlage für das</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Aufwachsen in einer komplexen Welt.</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Im pädagogischen Kontext leisten Tiere einen wertvollen Beitrag zur Sinnesförderung, Entwicklung sozialer und kognitiver Kompetenzen, sowie zur Vermittlung lebenspraktischer Erfahrungen. Besonders der soziale Bereich in dem Kinder Mitgefühl, sensiblen Umgang,</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Rücksichtnah</w:t>
      </w:r>
      <w:bookmarkStart w:id="1" w:name="_GoBack"/>
      <w:bookmarkEnd w:id="1"/>
      <w:r w:rsidRPr="00A94FBE">
        <w:rPr>
          <w:rFonts w:asciiTheme="majorHAnsi" w:hAnsiTheme="majorHAnsi" w:cstheme="majorHAnsi"/>
          <w:color w:val="808080" w:themeColor="background1" w:themeShade="80"/>
          <w:sz w:val="28"/>
          <w:szCs w:val="28"/>
        </w:rPr>
        <w:t>me und Verantwortung erlernen, wird durch die Beziehung zu Tieren intensiv gefördert.</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 xml:space="preserve">Die Wahl von Hunden als Begleiter in diesem Prozess ist besonders bedeutsam. Ihre einfühlsame Natur, Anpassungsfähigkeit und die Ähnlichkeiten ihrer sozialen Strukturen mit denen der Menschen machen sie zu idealen Gefährten. Hunde vermitteln nicht nur Akzeptanz, Geborgenheit, Zuhören und Freude, sondern fördern auch unverfänglichen Körperkontakt, fördern die Sprachkompetenz und unterstützen motorische sowie kognitive Entwicklungen. </w:t>
      </w:r>
    </w:p>
    <w:p w:rsidR="00A94FBE" w:rsidRDefault="00A94FBE">
      <w:pPr>
        <w:rPr>
          <w:rFonts w:asciiTheme="majorHAnsi" w:hAnsiTheme="majorHAnsi" w:cstheme="majorHAnsi"/>
          <w:color w:val="808080" w:themeColor="background1" w:themeShade="80"/>
          <w:sz w:val="28"/>
          <w:szCs w:val="28"/>
        </w:rPr>
      </w:pPr>
      <w:r>
        <w:rPr>
          <w:rFonts w:asciiTheme="majorHAnsi" w:hAnsiTheme="majorHAnsi" w:cstheme="majorHAnsi"/>
          <w:color w:val="808080" w:themeColor="background1" w:themeShade="80"/>
          <w:sz w:val="28"/>
          <w:szCs w:val="28"/>
        </w:rPr>
        <w:br w:type="page"/>
      </w:r>
    </w:p>
    <w:p w:rsidR="00A94FBE" w:rsidRPr="00A94FBE" w:rsidRDefault="00A94FBE" w:rsidP="00A94FBE">
      <w:pPr>
        <w:pStyle w:val="berschrift1"/>
        <w:numPr>
          <w:ilvl w:val="0"/>
          <w:numId w:val="19"/>
        </w:numPr>
        <w:rPr>
          <w:rFonts w:asciiTheme="majorHAnsi" w:hAnsiTheme="majorHAnsi" w:cstheme="majorHAnsi"/>
          <w:color w:val="808080" w:themeColor="background1" w:themeShade="80"/>
        </w:rPr>
      </w:pPr>
      <w:bookmarkStart w:id="2" w:name="_Toc202787030"/>
      <w:r w:rsidRPr="00A94FBE">
        <w:rPr>
          <w:rFonts w:asciiTheme="majorHAnsi" w:hAnsiTheme="majorHAnsi" w:cstheme="majorHAnsi"/>
          <w:color w:val="808080" w:themeColor="background1" w:themeShade="80"/>
        </w:rPr>
        <w:lastRenderedPageBreak/>
        <w:t>Ziele</w:t>
      </w:r>
      <w:bookmarkEnd w:id="2"/>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b/>
          <w:bCs/>
          <w:color w:val="808080" w:themeColor="background1" w:themeShade="80"/>
          <w:sz w:val="28"/>
          <w:szCs w:val="28"/>
        </w:rPr>
        <w:t>Förderung der sozialen Kompetenzen:</w:t>
      </w:r>
      <w:r w:rsidRPr="00A94FBE">
        <w:rPr>
          <w:rFonts w:asciiTheme="majorHAnsi" w:eastAsia="Times New Roman" w:hAnsiTheme="majorHAnsi" w:cstheme="majorHAnsi"/>
          <w:color w:val="808080" w:themeColor="background1" w:themeShade="80"/>
          <w:sz w:val="28"/>
          <w:szCs w:val="28"/>
        </w:rPr>
        <w:t xml:space="preserve">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Tiergestützte Pädagogik kann die Fähigkeit zur Empathie, Rücksichtnahme, Verantwortungsübernahme und Konfliktlösung positiv beeinflussen.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b/>
          <w:bCs/>
          <w:color w:val="808080" w:themeColor="background1" w:themeShade="80"/>
          <w:sz w:val="28"/>
          <w:szCs w:val="28"/>
        </w:rPr>
        <w:t>Unterstützung der emotionalen Entwicklung:</w:t>
      </w:r>
      <w:r w:rsidRPr="00A94FBE">
        <w:rPr>
          <w:rFonts w:asciiTheme="majorHAnsi" w:eastAsia="Times New Roman" w:hAnsiTheme="majorHAnsi" w:cstheme="majorHAnsi"/>
          <w:color w:val="808080" w:themeColor="background1" w:themeShade="80"/>
          <w:sz w:val="28"/>
          <w:szCs w:val="28"/>
        </w:rPr>
        <w:t xml:space="preserve">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Tiere können emotionale Reaktionen wie Freude, Gelassenheit und Entspannung anregen und Vertrauen fördern gleichzeitig Ängste und Vorbehalte gegenüber einer Tierart abbauen.</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b/>
          <w:bCs/>
          <w:color w:val="808080" w:themeColor="background1" w:themeShade="80"/>
          <w:sz w:val="28"/>
          <w:szCs w:val="28"/>
        </w:rPr>
        <w:t>Förderung der kognitiven Entwicklung:</w:t>
      </w:r>
      <w:r w:rsidRPr="00A94FBE">
        <w:rPr>
          <w:rFonts w:asciiTheme="majorHAnsi" w:eastAsia="Times New Roman" w:hAnsiTheme="majorHAnsi" w:cstheme="majorHAnsi"/>
          <w:color w:val="808080" w:themeColor="background1" w:themeShade="80"/>
          <w:sz w:val="28"/>
          <w:szCs w:val="28"/>
        </w:rPr>
        <w:t xml:space="preserve">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Durch Interaktion mit Tieren können Kinder spielerisch lernen, Zusammenhänge zu erkennen, Ursache-Wirkungsbeziehungen zu verstehen und ihre Wahrnehmung schulen.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b/>
          <w:bCs/>
          <w:color w:val="808080" w:themeColor="background1" w:themeShade="80"/>
          <w:sz w:val="28"/>
          <w:szCs w:val="28"/>
        </w:rPr>
        <w:t>Verbesserung der motorischen Fähigkeiten:</w:t>
      </w:r>
      <w:r w:rsidRPr="00A94FBE">
        <w:rPr>
          <w:rFonts w:asciiTheme="majorHAnsi" w:eastAsia="Times New Roman" w:hAnsiTheme="majorHAnsi" w:cstheme="majorHAnsi"/>
          <w:color w:val="808080" w:themeColor="background1" w:themeShade="80"/>
          <w:sz w:val="28"/>
          <w:szCs w:val="28"/>
        </w:rPr>
        <w:t xml:space="preserve">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Der Umgang mit Tieren, insbesondere mit Hunden, kann die Koordination, Feinmotorik und Körperwahrnehmung der Kinder fördern.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b/>
          <w:bCs/>
          <w:color w:val="808080" w:themeColor="background1" w:themeShade="80"/>
          <w:sz w:val="28"/>
          <w:szCs w:val="28"/>
        </w:rPr>
        <w:t>Stärkung der Beziehung zwischen Kind und Tier:</w:t>
      </w:r>
      <w:r w:rsidRPr="00A94FBE">
        <w:rPr>
          <w:rFonts w:asciiTheme="majorHAnsi" w:eastAsia="Times New Roman" w:hAnsiTheme="majorHAnsi" w:cstheme="majorHAnsi"/>
          <w:color w:val="808080" w:themeColor="background1" w:themeShade="80"/>
          <w:sz w:val="28"/>
          <w:szCs w:val="28"/>
        </w:rPr>
        <w:t xml:space="preserve">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Durch gezielte Angebote und Aktivitäten kann eine positive Bindung zwischen Kind und Tier aufgebaut werden, die das Selbstbewusstsein und die soziale Kompetenz der Kinder stärkt.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b/>
          <w:bCs/>
          <w:color w:val="808080" w:themeColor="background1" w:themeShade="80"/>
          <w:sz w:val="28"/>
          <w:szCs w:val="28"/>
        </w:rPr>
        <w:t>Berücksichtigung individueller Bedürfnisse:</w:t>
      </w:r>
      <w:r w:rsidRPr="00A94FBE">
        <w:rPr>
          <w:rFonts w:asciiTheme="majorHAnsi" w:eastAsia="Times New Roman" w:hAnsiTheme="majorHAnsi" w:cstheme="majorHAnsi"/>
          <w:color w:val="808080" w:themeColor="background1" w:themeShade="80"/>
          <w:sz w:val="28"/>
          <w:szCs w:val="28"/>
        </w:rPr>
        <w:t xml:space="preserve">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Die tiergestützte Pädagogik sollte auf die individuellen Bedürfnisse und Entwicklungsstände der Kinder abgestimmt sein und Angebote für Einzel- und Gruppensettings beinhalten.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p>
    <w:p w:rsidR="00A94FBE" w:rsidRPr="00A94FBE" w:rsidRDefault="00A94FBE" w:rsidP="00A94FBE">
      <w:pPr>
        <w:pStyle w:val="berschrift1"/>
        <w:numPr>
          <w:ilvl w:val="0"/>
          <w:numId w:val="19"/>
        </w:numPr>
        <w:rPr>
          <w:rFonts w:asciiTheme="majorHAnsi" w:hAnsiTheme="majorHAnsi" w:cstheme="majorHAnsi"/>
          <w:color w:val="808080" w:themeColor="background1" w:themeShade="80"/>
        </w:rPr>
      </w:pPr>
      <w:bookmarkStart w:id="3" w:name="_Toc202787031"/>
      <w:r w:rsidRPr="00A94FBE">
        <w:rPr>
          <w:rFonts w:asciiTheme="majorHAnsi" w:hAnsiTheme="majorHAnsi" w:cstheme="majorHAnsi"/>
          <w:color w:val="808080" w:themeColor="background1" w:themeShade="80"/>
        </w:rPr>
        <w:t>Methoden</w:t>
      </w:r>
      <w:bookmarkEnd w:id="3"/>
      <w:r w:rsidRPr="00A94FBE">
        <w:rPr>
          <w:rFonts w:asciiTheme="majorHAnsi" w:hAnsiTheme="majorHAnsi" w:cstheme="majorHAnsi"/>
          <w:color w:val="808080" w:themeColor="background1" w:themeShade="80"/>
        </w:rPr>
        <w:t xml:space="preserve"> </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 xml:space="preserve">In der tiergestützten Pädagogik in Kitas werden verschiedene Methoden eingesetzt, um Kindern durch den Kontakt mit Tieren Lernprozesse zu ermöglichen und ihre soziale und emotionale Entwicklung zu fördern. Dazu gehören unter anderem </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 xml:space="preserve">regelmäßige Tierbesuche (Kita- Hund- Karla), </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 xml:space="preserve">die Haltung von Kleintieren (Achatschnecken, Stabheuschrecken) in unserer Kita, </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 xml:space="preserve">möglicherweise der Besuch auf einem Bauernhof /Reitstall (Islandpferd einer Kita-Familie) etc. </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lastRenderedPageBreak/>
        <w:t>Sporadische Besuche von weiteren Tierarten (Chicken on Tour oder der Besuch der Falknerei Schnurbusch).</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Dabei lernen die Kinder die spezifischen Bedürfnisse verschiedener Tierarten kennen und zu respektieren (Regeln werden zum Umgang mit Tieren besprochen und aufgestellt).</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Über die Pflege dieser Tierarten lernen die Kinder nicht nur die spezifischen Bedürfnisse kennen, sondern erfahren auch Inhalte zu den Haltungsbedingungen der Tiere z. B. bei Fütterungen.</w:t>
      </w:r>
    </w:p>
    <w:p w:rsidR="00A94FBE" w:rsidRPr="00A94FBE" w:rsidRDefault="00A94FBE" w:rsidP="00A94FBE">
      <w:pPr>
        <w:rPr>
          <w:rFonts w:asciiTheme="majorHAnsi" w:hAnsiTheme="majorHAnsi" w:cstheme="majorHAnsi"/>
          <w:color w:val="808080" w:themeColor="background1" w:themeShade="80"/>
          <w:sz w:val="28"/>
          <w:szCs w:val="28"/>
        </w:rPr>
      </w:pPr>
      <w:r w:rsidRPr="00A94FBE">
        <w:rPr>
          <w:rFonts w:asciiTheme="majorHAnsi" w:hAnsiTheme="majorHAnsi" w:cstheme="majorHAnsi"/>
          <w:color w:val="808080" w:themeColor="background1" w:themeShade="80"/>
          <w:sz w:val="28"/>
          <w:szCs w:val="28"/>
        </w:rPr>
        <w:t xml:space="preserve"> Weitere Regeln zu einem respektvollen Umgang mit Tieren lernen die Kinder durch Rücksichtnahme. Unser Kita-Hund Karla hat Einsatz und Pausenzeiten die für Kinder optisch durch ein Halstuch sichtbar gemacht werden. Wenn Karla ein Halstuch trägt, ist sie im Einsatz und darf gestreichelt werden und es finden gemeinsame Ausflüge und Aktionen statt. Andernfalls läuft der Hund durch die Kita oder ruht in seinem Rückzugsbereich und darf dabei nicht gestört werden.</w:t>
      </w:r>
    </w:p>
    <w:p w:rsidR="00A94FBE" w:rsidRPr="00A94FBE" w:rsidRDefault="00A94FBE" w:rsidP="00A94FBE">
      <w:pPr>
        <w:rPr>
          <w:rFonts w:asciiTheme="majorHAnsi" w:hAnsiTheme="majorHAnsi" w:cstheme="majorHAnsi"/>
          <w:color w:val="808080" w:themeColor="background1" w:themeShade="80"/>
          <w:sz w:val="28"/>
          <w:szCs w:val="28"/>
        </w:rPr>
      </w:pPr>
    </w:p>
    <w:p w:rsidR="00A94FBE" w:rsidRPr="00A94FBE" w:rsidRDefault="00A94FBE" w:rsidP="00A94FBE">
      <w:pPr>
        <w:pStyle w:val="berschrift1"/>
        <w:numPr>
          <w:ilvl w:val="0"/>
          <w:numId w:val="19"/>
        </w:numPr>
        <w:rPr>
          <w:rFonts w:asciiTheme="majorHAnsi" w:hAnsiTheme="majorHAnsi" w:cstheme="majorHAnsi"/>
          <w:color w:val="808080" w:themeColor="background1" w:themeShade="80"/>
          <w:sz w:val="44"/>
          <w:szCs w:val="44"/>
        </w:rPr>
      </w:pPr>
      <w:bookmarkStart w:id="4" w:name="_Toc202787032"/>
      <w:r w:rsidRPr="00A94FBE">
        <w:rPr>
          <w:rFonts w:asciiTheme="majorHAnsi" w:hAnsiTheme="majorHAnsi" w:cstheme="majorHAnsi"/>
          <w:color w:val="808080" w:themeColor="background1" w:themeShade="80"/>
          <w:sz w:val="44"/>
          <w:szCs w:val="44"/>
        </w:rPr>
        <w:t>Tierauswahl</w:t>
      </w:r>
      <w:bookmarkEnd w:id="4"/>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Für die tiergestützte Pädagogik in einer Kita eignen sich vor allem kleinere, gut händelbare Tiere, die sich gut in den Gruppenalltag integrieren lassen. Bei der Auswahl sollte immer auf die individuellen Bedürfnisse der Kinder und die räumlichen Gegebenheiten der Kita geachtet werden.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 xml:space="preserve">Die Hunde in unserer Kita leben bei unserem Fachpersonal und kommen regelmäßig zu Besuch in unsere Kita. Unsere Achatschnecken leben dauerhaft in unserem Naturraum und werden nur in Ferienzeiten anderweitig betreut. Unsere Hühnergruppe kommt regelmäßig für einen definierten Zeitraum zu Besuch in unsere Kita. Pferdebesuche können je nach Möglichkeiten der Eltern (Eigenbesitz eines Pferdes im Kita-Umgebung) realisiert werden.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p>
    <w:p w:rsidR="00A94FBE" w:rsidRPr="00A94FBE" w:rsidRDefault="00A94FBE" w:rsidP="00A94FBE">
      <w:pPr>
        <w:pStyle w:val="berschrift1"/>
        <w:numPr>
          <w:ilvl w:val="0"/>
          <w:numId w:val="19"/>
        </w:numPr>
        <w:rPr>
          <w:rFonts w:asciiTheme="majorHAnsi" w:hAnsiTheme="majorHAnsi" w:cstheme="majorHAnsi"/>
          <w:color w:val="808080" w:themeColor="background1" w:themeShade="80"/>
          <w:sz w:val="44"/>
          <w:szCs w:val="44"/>
        </w:rPr>
      </w:pPr>
      <w:bookmarkStart w:id="5" w:name="_Toc202787033"/>
      <w:r w:rsidRPr="00A94FBE">
        <w:rPr>
          <w:rFonts w:asciiTheme="majorHAnsi" w:hAnsiTheme="majorHAnsi" w:cstheme="majorHAnsi"/>
          <w:color w:val="808080" w:themeColor="background1" w:themeShade="80"/>
          <w:sz w:val="44"/>
          <w:szCs w:val="44"/>
        </w:rPr>
        <w:lastRenderedPageBreak/>
        <w:t>Hygiene</w:t>
      </w:r>
      <w:bookmarkEnd w:id="5"/>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Die Hühner sind ausschließlich im Außenspielbereich unterwegs in einem eingezäunten Bereich. Die Hühner werden regelmäßig durch ihren Besitzer entwurmt und ggf. tierärztlich versorgt.</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 xml:space="preserve">Kita-Hund Karla, wird regelmäßig geimpft und entwurmt. Karla darf sich im Innen und Außenbereich frei bewegen bis auf die Küche/Mensa und die Sanitärbereiche. </w:t>
      </w:r>
    </w:p>
    <w:p w:rsidR="00A94FBE" w:rsidRDefault="00A94FBE" w:rsidP="00A94FBE">
      <w:pPr>
        <w:spacing w:line="240" w:lineRule="auto"/>
        <w:rPr>
          <w:b/>
          <w:sz w:val="48"/>
          <w:szCs w:val="48"/>
        </w:rPr>
      </w:pPr>
      <w:r w:rsidRPr="00A94FBE">
        <w:rPr>
          <w:rFonts w:asciiTheme="majorHAnsi" w:eastAsia="Times New Roman" w:hAnsiTheme="majorHAnsi" w:cstheme="majorHAnsi"/>
          <w:color w:val="808080" w:themeColor="background1" w:themeShade="80"/>
          <w:sz w:val="28"/>
          <w:szCs w:val="28"/>
        </w:rPr>
        <w:t>Die Achatschnecken werden regelmäßig per „Schneckenpause“ gereinigt und geschrubbt und das Terrarium wird gereinigt, Erde wird ausgetauscht und die Fütterungsbereiche gesäubert. In alle Haltungs- und Hygiene Maßnahmen werden die Kinder einbezogen.</w:t>
      </w:r>
    </w:p>
    <w:p w:rsidR="00A94FBE" w:rsidRPr="00A94FBE" w:rsidRDefault="00A94FBE" w:rsidP="00A94FBE">
      <w:pPr>
        <w:pStyle w:val="berschrift1"/>
        <w:numPr>
          <w:ilvl w:val="0"/>
          <w:numId w:val="19"/>
        </w:numPr>
        <w:tabs>
          <w:tab w:val="left" w:pos="284"/>
        </w:tabs>
        <w:rPr>
          <w:rFonts w:asciiTheme="majorHAnsi" w:hAnsiTheme="majorHAnsi" w:cstheme="majorHAnsi"/>
          <w:color w:val="808080" w:themeColor="background1" w:themeShade="80"/>
          <w:sz w:val="44"/>
          <w:szCs w:val="44"/>
        </w:rPr>
      </w:pPr>
      <w:bookmarkStart w:id="6" w:name="_Toc202787034"/>
      <w:r w:rsidRPr="00A94FBE">
        <w:rPr>
          <w:rFonts w:asciiTheme="majorHAnsi" w:hAnsiTheme="majorHAnsi" w:cstheme="majorHAnsi"/>
          <w:color w:val="808080" w:themeColor="background1" w:themeShade="80"/>
          <w:sz w:val="44"/>
          <w:szCs w:val="44"/>
        </w:rPr>
        <w:t>Elterninformation und unsere Fachkraft in der tiergestützten Arbeit</w:t>
      </w:r>
      <w:bookmarkEnd w:id="6"/>
      <w:r w:rsidRPr="00A94FBE">
        <w:rPr>
          <w:rFonts w:asciiTheme="majorHAnsi" w:hAnsiTheme="majorHAnsi" w:cstheme="majorHAnsi"/>
          <w:color w:val="808080" w:themeColor="background1" w:themeShade="80"/>
          <w:sz w:val="44"/>
          <w:szCs w:val="44"/>
        </w:rPr>
        <w:t xml:space="preserve">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 xml:space="preserve">Die Inhalte und Aktionen in der tiergestützten Arbeit mit Kindern werden den Eltern bereits im Aufnahmegespräch mitgeteilt und über die </w:t>
      </w:r>
      <w:proofErr w:type="spellStart"/>
      <w:r w:rsidRPr="00A94FBE">
        <w:rPr>
          <w:rFonts w:asciiTheme="majorHAnsi" w:eastAsia="Times New Roman" w:hAnsiTheme="majorHAnsi" w:cstheme="majorHAnsi"/>
          <w:color w:val="808080" w:themeColor="background1" w:themeShade="80"/>
          <w:sz w:val="28"/>
          <w:szCs w:val="28"/>
        </w:rPr>
        <w:t>Isy</w:t>
      </w:r>
      <w:proofErr w:type="spellEnd"/>
      <w:r w:rsidRPr="00A94FBE">
        <w:rPr>
          <w:rFonts w:asciiTheme="majorHAnsi" w:eastAsia="Times New Roman" w:hAnsiTheme="majorHAnsi" w:cstheme="majorHAnsi"/>
          <w:color w:val="808080" w:themeColor="background1" w:themeShade="80"/>
          <w:sz w:val="28"/>
          <w:szCs w:val="28"/>
        </w:rPr>
        <w:t xml:space="preserve"> App in Briefform werden aktuelle Entwicklungen mitgeteilt oder über unsere Homepage transparent gemacht. </w:t>
      </w: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p>
    <w:p w:rsidR="00A94FBE" w:rsidRPr="00A94FBE" w:rsidRDefault="00A94FBE" w:rsidP="00A94FBE">
      <w:pPr>
        <w:spacing w:line="240" w:lineRule="auto"/>
        <w:rPr>
          <w:rFonts w:asciiTheme="majorHAnsi" w:eastAsia="Times New Roman" w:hAnsiTheme="majorHAnsi" w:cstheme="majorHAnsi"/>
          <w:color w:val="808080" w:themeColor="background1" w:themeShade="80"/>
          <w:sz w:val="28"/>
          <w:szCs w:val="28"/>
        </w:rPr>
      </w:pPr>
      <w:r w:rsidRPr="00A94FBE">
        <w:rPr>
          <w:rFonts w:asciiTheme="majorHAnsi" w:eastAsia="Times New Roman" w:hAnsiTheme="majorHAnsi" w:cstheme="majorHAnsi"/>
          <w:color w:val="808080" w:themeColor="background1" w:themeShade="80"/>
          <w:sz w:val="28"/>
          <w:szCs w:val="28"/>
        </w:rPr>
        <w:t>Unsere Fachkraft für den tiergestützten Bereich ist langjährig erfahren, speziell ausgebildet und nimmt regelmäßig an Fortbildungen teil.</w:t>
      </w:r>
    </w:p>
    <w:p w:rsidR="003355B0" w:rsidRPr="00A94FBE" w:rsidRDefault="003355B0" w:rsidP="003355B0">
      <w:pPr>
        <w:spacing w:line="240" w:lineRule="auto"/>
        <w:rPr>
          <w:rFonts w:asciiTheme="majorHAnsi" w:eastAsia="Calibri" w:hAnsiTheme="majorHAnsi" w:cstheme="majorHAnsi"/>
          <w:color w:val="808080" w:themeColor="background1" w:themeShade="80"/>
          <w:sz w:val="24"/>
          <w:szCs w:val="24"/>
        </w:rPr>
      </w:pPr>
    </w:p>
    <w:sectPr w:rsidR="003355B0" w:rsidRPr="00A94FBE" w:rsidSect="003355B0">
      <w:headerReference w:type="default" r:id="rId8"/>
      <w:footerReference w:type="default" r:id="rId9"/>
      <w:pgSz w:w="11900" w:h="16820"/>
      <w:pgMar w:top="826" w:right="1370" w:bottom="463" w:left="1220" w:header="0" w:footer="4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5690" w:rsidRDefault="00335690" w:rsidP="003355B0">
      <w:pPr>
        <w:spacing w:line="240" w:lineRule="auto"/>
      </w:pPr>
      <w:r>
        <w:separator/>
      </w:r>
    </w:p>
  </w:endnote>
  <w:endnote w:type="continuationSeparator" w:id="0">
    <w:p w:rsidR="00335690" w:rsidRDefault="00335690" w:rsidP="003355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1402793"/>
      <w:docPartObj>
        <w:docPartGallery w:val="Page Numbers (Bottom of Page)"/>
        <w:docPartUnique/>
      </w:docPartObj>
    </w:sdtPr>
    <w:sdtEndPr>
      <w:rPr>
        <w:color w:val="808080" w:themeColor="background1" w:themeShade="80"/>
      </w:rPr>
    </w:sdtEndPr>
    <w:sdtContent>
      <w:p w:rsidR="00A94FBE" w:rsidRPr="00845F29" w:rsidRDefault="00A94FBE">
        <w:pPr>
          <w:pStyle w:val="Fuzeile"/>
          <w:jc w:val="right"/>
          <w:rPr>
            <w:color w:val="808080" w:themeColor="background1" w:themeShade="80"/>
          </w:rPr>
        </w:pPr>
        <w:r w:rsidRPr="00845F29">
          <w:rPr>
            <w:color w:val="808080" w:themeColor="background1" w:themeShade="80"/>
          </w:rPr>
          <w:fldChar w:fldCharType="begin"/>
        </w:r>
        <w:r w:rsidRPr="00845F29">
          <w:rPr>
            <w:color w:val="808080" w:themeColor="background1" w:themeShade="80"/>
          </w:rPr>
          <w:instrText>PAGE   \* MERGEFORMAT</w:instrText>
        </w:r>
        <w:r w:rsidRPr="00845F29">
          <w:rPr>
            <w:color w:val="808080" w:themeColor="background1" w:themeShade="80"/>
          </w:rPr>
          <w:fldChar w:fldCharType="separate"/>
        </w:r>
        <w:r w:rsidRPr="00845F29">
          <w:rPr>
            <w:color w:val="808080" w:themeColor="background1" w:themeShade="80"/>
          </w:rPr>
          <w:t>2</w:t>
        </w:r>
        <w:r w:rsidRPr="00845F29">
          <w:rPr>
            <w:color w:val="808080" w:themeColor="background1" w:themeShade="80"/>
          </w:rPr>
          <w:fldChar w:fldCharType="end"/>
        </w:r>
        <w:r w:rsidR="00845F29" w:rsidRPr="00845F29">
          <w:rPr>
            <w:color w:val="808080" w:themeColor="background1" w:themeShade="80"/>
          </w:rPr>
          <w:t>/6</w:t>
        </w:r>
      </w:p>
    </w:sdtContent>
  </w:sdt>
  <w:p w:rsidR="00A94FBE" w:rsidRDefault="00A94F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5690" w:rsidRDefault="00335690" w:rsidP="003355B0">
      <w:pPr>
        <w:spacing w:line="240" w:lineRule="auto"/>
      </w:pPr>
      <w:r>
        <w:separator/>
      </w:r>
    </w:p>
  </w:footnote>
  <w:footnote w:type="continuationSeparator" w:id="0">
    <w:p w:rsidR="00335690" w:rsidRDefault="00335690" w:rsidP="003355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21D5" w:rsidRDefault="00AA21D5">
    <w:pPr>
      <w:pStyle w:val="Kopfzeile"/>
    </w:pPr>
  </w:p>
  <w:p w:rsidR="003355B0" w:rsidRDefault="003355B0">
    <w:pPr>
      <w:pStyle w:val="Kopfzeile"/>
    </w:pPr>
    <w:r>
      <w:rPr>
        <w:rFonts w:ascii="Calibri" w:eastAsia="Calibri" w:hAnsi="Calibri" w:cs="Calibri"/>
        <w:noProof/>
        <w:color w:val="7F7F7F"/>
      </w:rPr>
      <w:drawing>
        <wp:inline distT="19050" distB="19050" distL="19050" distR="19050" wp14:anchorId="50F9D667" wp14:editId="1BA2FFC4">
          <wp:extent cx="2562225" cy="1180465"/>
          <wp:effectExtent l="0" t="0" r="0" 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2562225" cy="1180465"/>
                  </a:xfrm>
                  <a:prstGeom prst="rect">
                    <a:avLst/>
                  </a:prstGeom>
                  <a:ln/>
                </pic:spPr>
              </pic:pic>
            </a:graphicData>
          </a:graphic>
        </wp:inline>
      </w:drawing>
    </w:r>
  </w:p>
  <w:p w:rsidR="001D7C60" w:rsidRDefault="001D7C60">
    <w:pPr>
      <w:pStyle w:val="Kopfzeile"/>
    </w:pPr>
  </w:p>
  <w:p w:rsidR="00AA21D5" w:rsidRDefault="00AA21D5">
    <w:pPr>
      <w:pStyle w:val="Kopfzeile"/>
    </w:pPr>
  </w:p>
  <w:p w:rsidR="00AA21D5" w:rsidRDefault="00AA21D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6085F"/>
    <w:multiLevelType w:val="hybridMultilevel"/>
    <w:tmpl w:val="A2DE9D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7F5D61"/>
    <w:multiLevelType w:val="multilevel"/>
    <w:tmpl w:val="23EA4B56"/>
    <w:lvl w:ilvl="0">
      <w:start w:val="1"/>
      <w:numFmt w:val="decimal"/>
      <w:lvlText w:val="%1."/>
      <w:lvlJc w:val="left"/>
      <w:pPr>
        <w:tabs>
          <w:tab w:val="num" w:pos="2880"/>
        </w:tabs>
        <w:ind w:left="2880" w:hanging="360"/>
      </w:pPr>
    </w:lvl>
    <w:lvl w:ilvl="1" w:tentative="1">
      <w:start w:val="1"/>
      <w:numFmt w:val="decimal"/>
      <w:lvlText w:val="%2."/>
      <w:lvlJc w:val="left"/>
      <w:pPr>
        <w:tabs>
          <w:tab w:val="num" w:pos="3600"/>
        </w:tabs>
        <w:ind w:left="3600" w:hanging="360"/>
      </w:pPr>
    </w:lvl>
    <w:lvl w:ilvl="2" w:tentative="1">
      <w:start w:val="1"/>
      <w:numFmt w:val="decimal"/>
      <w:lvlText w:val="%3."/>
      <w:lvlJc w:val="left"/>
      <w:pPr>
        <w:tabs>
          <w:tab w:val="num" w:pos="4320"/>
        </w:tabs>
        <w:ind w:left="4320" w:hanging="360"/>
      </w:pPr>
    </w:lvl>
    <w:lvl w:ilvl="3" w:tentative="1">
      <w:start w:val="1"/>
      <w:numFmt w:val="decimal"/>
      <w:lvlText w:val="%4."/>
      <w:lvlJc w:val="left"/>
      <w:pPr>
        <w:tabs>
          <w:tab w:val="num" w:pos="5040"/>
        </w:tabs>
        <w:ind w:left="5040" w:hanging="360"/>
      </w:pPr>
    </w:lvl>
    <w:lvl w:ilvl="4" w:tentative="1">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106E0716"/>
    <w:multiLevelType w:val="hybridMultilevel"/>
    <w:tmpl w:val="0450CCC6"/>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3" w15:restartNumberingAfterBreak="0">
    <w:nsid w:val="15B46116"/>
    <w:multiLevelType w:val="hybridMultilevel"/>
    <w:tmpl w:val="9EDA84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D521885"/>
    <w:multiLevelType w:val="hybridMultilevel"/>
    <w:tmpl w:val="C33A22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11B36BE"/>
    <w:multiLevelType w:val="hybridMultilevel"/>
    <w:tmpl w:val="889C3A2E"/>
    <w:lvl w:ilvl="0" w:tplc="6F50DE44">
      <w:start w:val="1"/>
      <w:numFmt w:val="decimal"/>
      <w:lvlText w:val="%1."/>
      <w:lvlJc w:val="left"/>
      <w:pPr>
        <w:ind w:left="720" w:hanging="360"/>
      </w:pPr>
      <w:rPr>
        <w:sz w:val="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FB4220B"/>
    <w:multiLevelType w:val="hybridMultilevel"/>
    <w:tmpl w:val="674089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5B5694F"/>
    <w:multiLevelType w:val="hybridMultilevel"/>
    <w:tmpl w:val="ADF4DB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66D096D"/>
    <w:multiLevelType w:val="hybridMultilevel"/>
    <w:tmpl w:val="9F646D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FF3557"/>
    <w:multiLevelType w:val="hybridMultilevel"/>
    <w:tmpl w:val="29C26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85D6365"/>
    <w:multiLevelType w:val="hybridMultilevel"/>
    <w:tmpl w:val="35705756"/>
    <w:lvl w:ilvl="0" w:tplc="FE6C21FA">
      <w:start w:val="1"/>
      <w:numFmt w:val="decimal"/>
      <w:lvlText w:val="%1."/>
      <w:lvlJc w:val="left"/>
      <w:pPr>
        <w:ind w:left="720" w:hanging="360"/>
      </w:pPr>
      <w:rPr>
        <w:sz w:val="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AE62ABF"/>
    <w:multiLevelType w:val="hybridMultilevel"/>
    <w:tmpl w:val="3198F3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D0170FD"/>
    <w:multiLevelType w:val="hybridMultilevel"/>
    <w:tmpl w:val="B16622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0E64DA2"/>
    <w:multiLevelType w:val="multilevel"/>
    <w:tmpl w:val="E54A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E8388B"/>
    <w:multiLevelType w:val="hybridMultilevel"/>
    <w:tmpl w:val="AC38637A"/>
    <w:lvl w:ilvl="0" w:tplc="9418F17C">
      <w:start w:val="1"/>
      <w:numFmt w:val="decimal"/>
      <w:lvlText w:val="%1."/>
      <w:lvlJc w:val="left"/>
      <w:pPr>
        <w:ind w:left="720" w:hanging="360"/>
      </w:pPr>
      <w:rPr>
        <w:rFonts w:asciiTheme="majorHAnsi" w:hAnsiTheme="majorHAnsi" w:cstheme="majorHAnsi" w:hint="default"/>
        <w:sz w:val="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F1126DA"/>
    <w:multiLevelType w:val="hybridMultilevel"/>
    <w:tmpl w:val="511E65F0"/>
    <w:lvl w:ilvl="0" w:tplc="0407000F">
      <w:start w:val="1"/>
      <w:numFmt w:val="decimal"/>
      <w:lvlText w:val="%1."/>
      <w:lvlJc w:val="left"/>
      <w:pPr>
        <w:ind w:left="720" w:hanging="360"/>
      </w:pPr>
    </w:lvl>
    <w:lvl w:ilvl="1" w:tplc="1DA833A2">
      <w:start w:val="2"/>
      <w:numFmt w:val="bullet"/>
      <w:lvlText w:val="-"/>
      <w:lvlJc w:val="left"/>
      <w:pPr>
        <w:ind w:left="1440" w:hanging="360"/>
      </w:pPr>
      <w:rPr>
        <w:rFonts w:ascii="Calibri" w:eastAsia="Calibri" w:hAnsi="Calibri" w:cs="Calibri"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37F1463"/>
    <w:multiLevelType w:val="hybridMultilevel"/>
    <w:tmpl w:val="86AE50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631757C"/>
    <w:multiLevelType w:val="hybridMultilevel"/>
    <w:tmpl w:val="5072BA30"/>
    <w:lvl w:ilvl="0" w:tplc="201AEB24">
      <w:start w:val="1"/>
      <w:numFmt w:val="decimal"/>
      <w:lvlText w:val="%1."/>
      <w:lvlJc w:val="left"/>
      <w:pPr>
        <w:ind w:left="720" w:hanging="360"/>
      </w:pPr>
      <w:rPr>
        <w:rFonts w:asciiTheme="majorHAnsi" w:hAnsiTheme="majorHAnsi" w:cstheme="majorHAnsi" w:hint="default"/>
        <w:color w:val="808080" w:themeColor="background1" w:themeShade="80"/>
        <w:sz w:val="44"/>
        <w:szCs w:val="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E83763"/>
    <w:multiLevelType w:val="hybridMultilevel"/>
    <w:tmpl w:val="1D64F8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13"/>
  </w:num>
  <w:num w:numId="3">
    <w:abstractNumId w:val="15"/>
  </w:num>
  <w:num w:numId="4">
    <w:abstractNumId w:val="4"/>
  </w:num>
  <w:num w:numId="5">
    <w:abstractNumId w:val="3"/>
  </w:num>
  <w:num w:numId="6">
    <w:abstractNumId w:val="18"/>
  </w:num>
  <w:num w:numId="7">
    <w:abstractNumId w:val="8"/>
  </w:num>
  <w:num w:numId="8">
    <w:abstractNumId w:val="2"/>
  </w:num>
  <w:num w:numId="9">
    <w:abstractNumId w:val="9"/>
  </w:num>
  <w:num w:numId="10">
    <w:abstractNumId w:val="7"/>
  </w:num>
  <w:num w:numId="11">
    <w:abstractNumId w:val="0"/>
  </w:num>
  <w:num w:numId="12">
    <w:abstractNumId w:val="16"/>
  </w:num>
  <w:num w:numId="13">
    <w:abstractNumId w:val="12"/>
  </w:num>
  <w:num w:numId="14">
    <w:abstractNumId w:val="6"/>
  </w:num>
  <w:num w:numId="15">
    <w:abstractNumId w:val="11"/>
  </w:num>
  <w:num w:numId="16">
    <w:abstractNumId w:val="14"/>
  </w:num>
  <w:num w:numId="17">
    <w:abstractNumId w:val="10"/>
  </w:num>
  <w:num w:numId="18">
    <w:abstractNumId w:val="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69"/>
    <w:rsid w:val="0004012C"/>
    <w:rsid w:val="001D7C60"/>
    <w:rsid w:val="0022387E"/>
    <w:rsid w:val="003355B0"/>
    <w:rsid w:val="00335690"/>
    <w:rsid w:val="006951C6"/>
    <w:rsid w:val="007B05EF"/>
    <w:rsid w:val="00845F29"/>
    <w:rsid w:val="009D6969"/>
    <w:rsid w:val="00A94FBE"/>
    <w:rsid w:val="00AA21D5"/>
    <w:rsid w:val="00EB4F4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EACD78"/>
  <w15:docId w15:val="{B742E1E3-E90F-4B39-A1BE-6C2715D69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de-DE" w:eastAsia="de-D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paragraph" w:customStyle="1" w:styleId="docdata">
    <w:name w:val="docdata"/>
    <w:aliases w:val="docy,v5,22762,bqiaagaaeyqcaaagiaiaaapjsgaabs1waaaaaaaaaaaaaaaaaaaaaaaaaaaaaaaaaaaaaaaaaaaaaaaaaaaaaaaaaaaaaaaaaaaaaaaaaaaaaaaaaaaaaaaaaaaaaaaaaaaaaaaaaaaaaaaaaaaaaaaaaaaaaaaaaaaaaaaaaaaaaaaaaaaaaaaaaaaaaaaaaaaaaaaaaaaaaaaaaaaaaaaaaaaaaaaaaaaaaaa"/>
    <w:basedOn w:val="Standard"/>
    <w:rsid w:val="003355B0"/>
    <w:pPr>
      <w:spacing w:before="100" w:beforeAutospacing="1" w:after="100" w:afterAutospacing="1" w:line="240" w:lineRule="auto"/>
    </w:pPr>
    <w:rPr>
      <w:rFonts w:ascii="Times New Roman" w:eastAsia="Times New Roman" w:hAnsi="Times New Roman" w:cs="Times New Roman"/>
      <w:sz w:val="24"/>
      <w:szCs w:val="24"/>
    </w:rPr>
  </w:style>
  <w:style w:type="paragraph" w:styleId="StandardWeb">
    <w:name w:val="Normal (Web)"/>
    <w:basedOn w:val="Standard"/>
    <w:uiPriority w:val="99"/>
    <w:semiHidden/>
    <w:unhideWhenUsed/>
    <w:rsid w:val="003355B0"/>
    <w:pPr>
      <w:spacing w:before="100" w:beforeAutospacing="1" w:after="100" w:afterAutospacing="1" w:line="240" w:lineRule="auto"/>
    </w:pPr>
    <w:rPr>
      <w:rFonts w:ascii="Times New Roman" w:eastAsia="Times New Roman" w:hAnsi="Times New Roman" w:cs="Times New Roman"/>
      <w:sz w:val="24"/>
      <w:szCs w:val="24"/>
    </w:rPr>
  </w:style>
  <w:style w:type="paragraph" w:styleId="Kopfzeile">
    <w:name w:val="header"/>
    <w:basedOn w:val="Standard"/>
    <w:link w:val="KopfzeileZchn"/>
    <w:uiPriority w:val="99"/>
    <w:unhideWhenUsed/>
    <w:rsid w:val="003355B0"/>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355B0"/>
  </w:style>
  <w:style w:type="paragraph" w:styleId="Fuzeile">
    <w:name w:val="footer"/>
    <w:basedOn w:val="Standard"/>
    <w:link w:val="FuzeileZchn"/>
    <w:uiPriority w:val="99"/>
    <w:unhideWhenUsed/>
    <w:rsid w:val="003355B0"/>
    <w:pPr>
      <w:tabs>
        <w:tab w:val="center" w:pos="4536"/>
        <w:tab w:val="right" w:pos="9072"/>
      </w:tabs>
      <w:spacing w:line="240" w:lineRule="auto"/>
    </w:pPr>
  </w:style>
  <w:style w:type="character" w:customStyle="1" w:styleId="FuzeileZchn">
    <w:name w:val="Fußzeile Zchn"/>
    <w:basedOn w:val="Absatz-Standardschriftart"/>
    <w:link w:val="Fuzeile"/>
    <w:uiPriority w:val="99"/>
    <w:rsid w:val="003355B0"/>
  </w:style>
  <w:style w:type="paragraph" w:styleId="Listenabsatz">
    <w:name w:val="List Paragraph"/>
    <w:basedOn w:val="Standard"/>
    <w:uiPriority w:val="34"/>
    <w:qFormat/>
    <w:rsid w:val="00AA21D5"/>
    <w:pPr>
      <w:ind w:left="720"/>
      <w:contextualSpacing/>
    </w:pPr>
  </w:style>
  <w:style w:type="paragraph" w:styleId="Inhaltsverzeichnisberschrift">
    <w:name w:val="TOC Heading"/>
    <w:basedOn w:val="berschrift1"/>
    <w:next w:val="Standard"/>
    <w:uiPriority w:val="39"/>
    <w:unhideWhenUsed/>
    <w:qFormat/>
    <w:rsid w:val="0022387E"/>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Verzeichnis1">
    <w:name w:val="toc 1"/>
    <w:basedOn w:val="Standard"/>
    <w:next w:val="Standard"/>
    <w:autoRedefine/>
    <w:uiPriority w:val="39"/>
    <w:unhideWhenUsed/>
    <w:rsid w:val="0022387E"/>
    <w:pPr>
      <w:spacing w:after="100"/>
    </w:pPr>
  </w:style>
  <w:style w:type="paragraph" w:styleId="Verzeichnis2">
    <w:name w:val="toc 2"/>
    <w:basedOn w:val="Standard"/>
    <w:next w:val="Standard"/>
    <w:autoRedefine/>
    <w:uiPriority w:val="39"/>
    <w:unhideWhenUsed/>
    <w:rsid w:val="0022387E"/>
    <w:pPr>
      <w:spacing w:after="100"/>
      <w:ind w:left="220"/>
    </w:pPr>
  </w:style>
  <w:style w:type="character" w:styleId="Hyperlink">
    <w:name w:val="Hyperlink"/>
    <w:basedOn w:val="Absatz-Standardschriftart"/>
    <w:uiPriority w:val="99"/>
    <w:unhideWhenUsed/>
    <w:rsid w:val="002238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886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C8EDE-00F1-4FD8-A6AA-5F10C7EB5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938</Words>
  <Characters>5916</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Team Bavierstr</dc:creator>
  <cp:lastModifiedBy>Team Bavierstr</cp:lastModifiedBy>
  <cp:revision>2</cp:revision>
  <dcterms:created xsi:type="dcterms:W3CDTF">2025-07-07T11:25:00Z</dcterms:created>
  <dcterms:modified xsi:type="dcterms:W3CDTF">2025-07-07T11:25:00Z</dcterms:modified>
</cp:coreProperties>
</file>